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D7" w:rsidRPr="00EA74FD" w:rsidRDefault="007C00D7" w:rsidP="00F7764A">
      <w:pPr>
        <w:pStyle w:val="Bezmezer"/>
        <w:rPr>
          <w:b/>
          <w:sz w:val="24"/>
          <w:szCs w:val="24"/>
        </w:rPr>
      </w:pPr>
      <w:r w:rsidRPr="00EA74FD">
        <w:rPr>
          <w:b/>
          <w:sz w:val="24"/>
          <w:szCs w:val="24"/>
        </w:rPr>
        <w:t>Návrh změny základního předpisu:  Soutěžní řád</w:t>
      </w:r>
    </w:p>
    <w:p w:rsidR="007C00D7" w:rsidRDefault="007C00D7" w:rsidP="00F7764A">
      <w:pPr>
        <w:pStyle w:val="Bezmezer"/>
        <w:rPr>
          <w:sz w:val="24"/>
          <w:szCs w:val="24"/>
        </w:rPr>
      </w:pPr>
    </w:p>
    <w:p w:rsidR="007C00D7" w:rsidRDefault="007C00D7" w:rsidP="00F7764A">
      <w:pPr>
        <w:pStyle w:val="Bezmezer"/>
        <w:rPr>
          <w:sz w:val="24"/>
          <w:szCs w:val="24"/>
        </w:rPr>
      </w:pPr>
      <w:r>
        <w:rPr>
          <w:sz w:val="24"/>
          <w:szCs w:val="24"/>
        </w:rPr>
        <w:t>Předkladatel: Ladislav Kratochvíl, předseda disciplinární komise</w:t>
      </w:r>
    </w:p>
    <w:p w:rsidR="001B31F7" w:rsidRDefault="001B31F7" w:rsidP="00F7764A">
      <w:pPr>
        <w:pStyle w:val="Bezmezer"/>
        <w:rPr>
          <w:sz w:val="24"/>
          <w:szCs w:val="24"/>
        </w:rPr>
      </w:pPr>
    </w:p>
    <w:p w:rsidR="008701A0" w:rsidRDefault="008701A0" w:rsidP="00EA74FD">
      <w:pPr>
        <w:pStyle w:val="Bezmezer"/>
        <w:rPr>
          <w:b/>
          <w:sz w:val="24"/>
          <w:szCs w:val="24"/>
        </w:rPr>
      </w:pPr>
    </w:p>
    <w:p w:rsidR="008701A0" w:rsidRDefault="008701A0" w:rsidP="008701A0">
      <w:pPr>
        <w:pStyle w:val="Bezmezer"/>
        <w:rPr>
          <w:b/>
          <w:sz w:val="24"/>
          <w:szCs w:val="24"/>
        </w:rPr>
      </w:pPr>
      <w:r>
        <w:rPr>
          <w:b/>
          <w:sz w:val="24"/>
          <w:szCs w:val="24"/>
        </w:rPr>
        <w:t>A.</w:t>
      </w:r>
    </w:p>
    <w:p w:rsidR="008701A0" w:rsidRDefault="008701A0" w:rsidP="008701A0">
      <w:pPr>
        <w:pStyle w:val="Bezmezer"/>
        <w:rPr>
          <w:b/>
          <w:sz w:val="24"/>
          <w:szCs w:val="24"/>
        </w:rPr>
      </w:pPr>
      <w:r>
        <w:rPr>
          <w:b/>
          <w:sz w:val="24"/>
          <w:szCs w:val="24"/>
        </w:rPr>
        <w:t>3.2 Základní ustanovení</w:t>
      </w:r>
    </w:p>
    <w:p w:rsidR="008701A0" w:rsidRDefault="008701A0" w:rsidP="008701A0">
      <w:pPr>
        <w:pStyle w:val="Bezmezer"/>
        <w:rPr>
          <w:b/>
          <w:sz w:val="24"/>
          <w:szCs w:val="24"/>
        </w:rPr>
      </w:pPr>
    </w:p>
    <w:p w:rsidR="008701A0" w:rsidRDefault="008701A0" w:rsidP="008701A0">
      <w:pPr>
        <w:pStyle w:val="Bezmezer"/>
        <w:rPr>
          <w:b/>
          <w:sz w:val="24"/>
          <w:szCs w:val="24"/>
        </w:rPr>
      </w:pPr>
      <w:r>
        <w:rPr>
          <w:b/>
          <w:sz w:val="24"/>
          <w:szCs w:val="24"/>
        </w:rPr>
        <w:t xml:space="preserve">3.2.2 Ustanovení </w:t>
      </w:r>
      <w:r w:rsidR="00357656">
        <w:rPr>
          <w:b/>
          <w:sz w:val="24"/>
          <w:szCs w:val="24"/>
        </w:rPr>
        <w:t xml:space="preserve">o pravidlech, která řídící orgán v rozpise zejména stanoví, </w:t>
      </w:r>
      <w:r>
        <w:rPr>
          <w:b/>
          <w:sz w:val="24"/>
          <w:szCs w:val="24"/>
        </w:rPr>
        <w:t xml:space="preserve">se doplňuje o </w:t>
      </w:r>
      <w:r w:rsidR="00357656">
        <w:rPr>
          <w:b/>
          <w:sz w:val="24"/>
          <w:szCs w:val="24"/>
        </w:rPr>
        <w:t>další pravidlo</w:t>
      </w:r>
    </w:p>
    <w:p w:rsidR="00F20154" w:rsidRDefault="00357656" w:rsidP="008701A0">
      <w:pPr>
        <w:pStyle w:val="Bezmezer"/>
        <w:rPr>
          <w:b/>
          <w:sz w:val="24"/>
          <w:szCs w:val="24"/>
        </w:rPr>
      </w:pPr>
      <w:r>
        <w:rPr>
          <w:b/>
          <w:sz w:val="24"/>
          <w:szCs w:val="24"/>
        </w:rPr>
        <w:t>l) pravidla pro případ, že herní systém neumožní zařadit více družstev jednoho klubu, oprávněných k účasti v soutěži stejné výkonností úrovně do různých skupin; účast více družstev</w:t>
      </w:r>
      <w:r w:rsidR="00F20154">
        <w:rPr>
          <w:b/>
          <w:sz w:val="24"/>
          <w:szCs w:val="24"/>
        </w:rPr>
        <w:t xml:space="preserve"> jednoho klubu v Extralize a 1. lize mužů se nepřipouští.</w:t>
      </w:r>
    </w:p>
    <w:p w:rsidR="00F20154" w:rsidRDefault="00F20154" w:rsidP="008701A0">
      <w:pPr>
        <w:pStyle w:val="Bezmezer"/>
        <w:rPr>
          <w:b/>
          <w:sz w:val="24"/>
          <w:szCs w:val="24"/>
        </w:rPr>
      </w:pPr>
    </w:p>
    <w:p w:rsidR="00357656" w:rsidRPr="00F20154" w:rsidRDefault="00F20154" w:rsidP="008701A0">
      <w:pPr>
        <w:pStyle w:val="Bezmezer"/>
        <w:rPr>
          <w:i/>
          <w:sz w:val="24"/>
          <w:szCs w:val="24"/>
        </w:rPr>
      </w:pPr>
      <w:r w:rsidRPr="00F20154">
        <w:rPr>
          <w:i/>
          <w:sz w:val="24"/>
          <w:szCs w:val="24"/>
        </w:rPr>
        <w:t>Řídící orgány</w:t>
      </w:r>
      <w:r w:rsidR="00357656" w:rsidRPr="00F20154">
        <w:rPr>
          <w:i/>
          <w:sz w:val="24"/>
          <w:szCs w:val="24"/>
        </w:rPr>
        <w:t xml:space="preserve"> </w:t>
      </w:r>
      <w:r>
        <w:rPr>
          <w:i/>
          <w:sz w:val="24"/>
          <w:szCs w:val="24"/>
        </w:rPr>
        <w:t xml:space="preserve">mají stále větší problém mistrovské soutěže družstev organizovat. Je proto vhodné, aby, s výjimkou Extraligy a 1. ligy mužů, byla umožněna účast více družstev jednoho klubu v zásadě bez omezení. Je proto na řídícím orgánu, aby v rozpisu soutěže stanovil taková pravidla, která jsou vhodná pro místní podmínky. Je přitom s ohledem na zásady spolkového práva obecným pravidlem, že pokud se účastní více družstev jednoho klubu soutěže ve stejné skupině, </w:t>
      </w:r>
      <w:r w:rsidR="00601A77">
        <w:rPr>
          <w:i/>
          <w:sz w:val="24"/>
          <w:szCs w:val="24"/>
        </w:rPr>
        <w:t>zvolí řídící orgán takový herní systém, který případnému ovlivnění výsledku utkání zabraňuje.</w:t>
      </w:r>
    </w:p>
    <w:p w:rsidR="00357656" w:rsidRDefault="00357656" w:rsidP="008701A0">
      <w:pPr>
        <w:pStyle w:val="Bezmezer"/>
        <w:pBdr>
          <w:bottom w:val="single" w:sz="6" w:space="1" w:color="auto"/>
        </w:pBdr>
        <w:rPr>
          <w:b/>
          <w:sz w:val="24"/>
          <w:szCs w:val="24"/>
        </w:rPr>
      </w:pPr>
    </w:p>
    <w:p w:rsidR="008701A0" w:rsidRDefault="008701A0" w:rsidP="00EA74FD">
      <w:pPr>
        <w:pStyle w:val="Bezmezer"/>
        <w:rPr>
          <w:b/>
          <w:sz w:val="24"/>
          <w:szCs w:val="24"/>
        </w:rPr>
      </w:pPr>
    </w:p>
    <w:p w:rsidR="00EA74FD" w:rsidRPr="00EA74FD" w:rsidRDefault="008701A0" w:rsidP="00EA74FD">
      <w:pPr>
        <w:pStyle w:val="Bezmezer"/>
        <w:rPr>
          <w:b/>
          <w:sz w:val="24"/>
          <w:szCs w:val="24"/>
        </w:rPr>
      </w:pPr>
      <w:r>
        <w:rPr>
          <w:b/>
          <w:sz w:val="24"/>
          <w:szCs w:val="24"/>
        </w:rPr>
        <w:t>B</w:t>
      </w:r>
      <w:r w:rsidR="00EA74FD" w:rsidRPr="00EA74FD">
        <w:rPr>
          <w:b/>
          <w:sz w:val="24"/>
          <w:szCs w:val="24"/>
        </w:rPr>
        <w:t>.</w:t>
      </w:r>
    </w:p>
    <w:p w:rsidR="00EA74FD" w:rsidRDefault="00EA74FD" w:rsidP="00EA74FD">
      <w:pPr>
        <w:pStyle w:val="Bezmezer"/>
        <w:rPr>
          <w:b/>
          <w:sz w:val="24"/>
          <w:szCs w:val="24"/>
        </w:rPr>
      </w:pPr>
      <w:r w:rsidRPr="00EA74FD">
        <w:rPr>
          <w:b/>
          <w:sz w:val="24"/>
          <w:szCs w:val="24"/>
        </w:rPr>
        <w:t>3.4</w:t>
      </w:r>
      <w:r>
        <w:rPr>
          <w:b/>
          <w:sz w:val="24"/>
          <w:szCs w:val="24"/>
        </w:rPr>
        <w:t xml:space="preserve"> Podpora rozvoje mládeže</w:t>
      </w:r>
    </w:p>
    <w:p w:rsidR="00EA74FD" w:rsidRPr="00EA74FD" w:rsidRDefault="00EA74FD" w:rsidP="00EA74FD">
      <w:pPr>
        <w:pStyle w:val="Bezmezer"/>
        <w:rPr>
          <w:b/>
          <w:sz w:val="24"/>
          <w:szCs w:val="24"/>
        </w:rPr>
      </w:pPr>
    </w:p>
    <w:p w:rsidR="00EA74FD" w:rsidRDefault="00EA74FD" w:rsidP="00EA74FD">
      <w:pPr>
        <w:pStyle w:val="Bezmezer"/>
        <w:rPr>
          <w:sz w:val="24"/>
          <w:szCs w:val="24"/>
        </w:rPr>
      </w:pPr>
      <w:r>
        <w:rPr>
          <w:sz w:val="24"/>
          <w:szCs w:val="24"/>
        </w:rPr>
        <w:t>3.4.4 Přidělené kredity jsou následující:</w:t>
      </w:r>
    </w:p>
    <w:p w:rsidR="00EA74FD" w:rsidRDefault="00EA74FD" w:rsidP="00EA74FD">
      <w:pPr>
        <w:pStyle w:val="Bezmezer"/>
        <w:numPr>
          <w:ilvl w:val="0"/>
          <w:numId w:val="2"/>
        </w:numPr>
        <w:rPr>
          <w:sz w:val="24"/>
          <w:szCs w:val="24"/>
        </w:rPr>
      </w:pPr>
      <w:r>
        <w:rPr>
          <w:sz w:val="24"/>
          <w:szCs w:val="24"/>
        </w:rPr>
        <w:t>4 za účast v dorostenecké lize,</w:t>
      </w:r>
    </w:p>
    <w:p w:rsidR="00EA74FD" w:rsidRDefault="00EA74FD" w:rsidP="00EA74FD">
      <w:pPr>
        <w:pStyle w:val="Bezmezer"/>
        <w:numPr>
          <w:ilvl w:val="0"/>
          <w:numId w:val="2"/>
        </w:numPr>
        <w:rPr>
          <w:sz w:val="24"/>
          <w:szCs w:val="24"/>
        </w:rPr>
      </w:pPr>
      <w:r>
        <w:rPr>
          <w:sz w:val="24"/>
          <w:szCs w:val="24"/>
        </w:rPr>
        <w:t>3 za účast tří sestav na stanoveném počtu turnajů republikového seriálu dorostu nebo žactva, který je považován za dlouhodobou soutěž,</w:t>
      </w:r>
    </w:p>
    <w:p w:rsidR="00EA74FD" w:rsidRDefault="00EA74FD" w:rsidP="00EA74FD">
      <w:pPr>
        <w:pStyle w:val="Bezmezer"/>
        <w:numPr>
          <w:ilvl w:val="0"/>
          <w:numId w:val="2"/>
        </w:numPr>
        <w:rPr>
          <w:sz w:val="24"/>
          <w:szCs w:val="24"/>
        </w:rPr>
      </w:pPr>
      <w:r>
        <w:rPr>
          <w:sz w:val="24"/>
          <w:szCs w:val="24"/>
        </w:rPr>
        <w:t>2 za účast družstva, složeného z alespoň čtyř hráčů, v krajském přeboru dorostu nebo žactva, nebo za účast alespoň dvou sestav na stanoveném počtu turnajů krajského seriálu dorostu nebo žactva, který je považován za dlouhodobou soutěž, nebo za účast alespoň jedné sestavy na stanoveném počtu turnajů republikového seriálu dorostu nebo žactva,</w:t>
      </w:r>
    </w:p>
    <w:p w:rsidR="00EA74FD" w:rsidRDefault="00EA74FD" w:rsidP="00EA74FD">
      <w:pPr>
        <w:pStyle w:val="Bezmezer"/>
        <w:numPr>
          <w:ilvl w:val="0"/>
          <w:numId w:val="2"/>
        </w:numPr>
        <w:rPr>
          <w:sz w:val="24"/>
          <w:szCs w:val="24"/>
        </w:rPr>
      </w:pPr>
      <w:r>
        <w:rPr>
          <w:sz w:val="24"/>
          <w:szCs w:val="24"/>
        </w:rPr>
        <w:t>1 za účast družstva, složeného alespoň ze tří hráčů, v krajském přeboru dorostu nebo žactva, nebo za účast alespoň jedné sestavy na stanoveném počtu turnajů krajského seriálu dorostu nebo žactva, který je považován za dlouhodobou soutěž nebo za účast alespoň jedné sestavy na stanoveném počtu turnajů republikového seriálu dorostu nebo žactva.</w:t>
      </w:r>
    </w:p>
    <w:p w:rsidR="007C00D7" w:rsidRDefault="007C00D7" w:rsidP="00F7764A">
      <w:pPr>
        <w:pStyle w:val="Bezmezer"/>
        <w:rPr>
          <w:sz w:val="24"/>
          <w:szCs w:val="24"/>
        </w:rPr>
      </w:pPr>
    </w:p>
    <w:p w:rsidR="00EA74FD" w:rsidRDefault="00EA74FD" w:rsidP="00EA74FD">
      <w:pPr>
        <w:pStyle w:val="Bezmezer"/>
        <w:rPr>
          <w:b/>
          <w:sz w:val="24"/>
          <w:szCs w:val="24"/>
        </w:rPr>
      </w:pPr>
      <w:r>
        <w:rPr>
          <w:b/>
          <w:sz w:val="24"/>
          <w:szCs w:val="24"/>
        </w:rPr>
        <w:t>3.4.4 Kredity klub získá</w:t>
      </w:r>
    </w:p>
    <w:p w:rsidR="00EA74FD" w:rsidRPr="00F179AA" w:rsidRDefault="00EA74FD" w:rsidP="00EA74FD">
      <w:pPr>
        <w:pStyle w:val="Bezmezer"/>
        <w:rPr>
          <w:b/>
          <w:sz w:val="24"/>
          <w:szCs w:val="24"/>
        </w:rPr>
      </w:pPr>
      <w:r>
        <w:rPr>
          <w:b/>
          <w:sz w:val="24"/>
          <w:szCs w:val="24"/>
        </w:rPr>
        <w:t xml:space="preserve">a) </w:t>
      </w:r>
      <w:r w:rsidRPr="00F179AA">
        <w:rPr>
          <w:b/>
          <w:sz w:val="24"/>
          <w:szCs w:val="24"/>
        </w:rPr>
        <w:t>v mistrovských soutěžích družstev:</w:t>
      </w:r>
    </w:p>
    <w:p w:rsidR="00EA74FD" w:rsidRPr="00F179AA" w:rsidRDefault="00EA74FD" w:rsidP="00EA74FD">
      <w:pPr>
        <w:pStyle w:val="Bezmezer"/>
        <w:rPr>
          <w:b/>
          <w:sz w:val="24"/>
          <w:szCs w:val="24"/>
        </w:rPr>
      </w:pPr>
      <w:r w:rsidRPr="00F179AA">
        <w:rPr>
          <w:b/>
          <w:sz w:val="24"/>
          <w:szCs w:val="24"/>
        </w:rPr>
        <w:t>4 kredity klub, jehož družstvo se zúčastní dorostenecké ligy.</w:t>
      </w:r>
    </w:p>
    <w:p w:rsidR="00EA74FD" w:rsidRPr="00F179AA" w:rsidRDefault="00EA74FD" w:rsidP="00EA74FD">
      <w:pPr>
        <w:pStyle w:val="Bezmezer"/>
        <w:rPr>
          <w:b/>
          <w:sz w:val="24"/>
          <w:szCs w:val="24"/>
        </w:rPr>
      </w:pPr>
      <w:r w:rsidRPr="00F179AA">
        <w:rPr>
          <w:b/>
          <w:sz w:val="24"/>
          <w:szCs w:val="24"/>
        </w:rPr>
        <w:t>2 kredity klub, jehož družstvo dorostu nebo žactva, složené alespoň ze 4 hráčů, se zúčastní kraj</w:t>
      </w:r>
      <w:r w:rsidR="009D41BA">
        <w:rPr>
          <w:b/>
          <w:sz w:val="24"/>
          <w:szCs w:val="24"/>
        </w:rPr>
        <w:t xml:space="preserve">ského přeboru, </w:t>
      </w:r>
    </w:p>
    <w:p w:rsidR="00EA74FD" w:rsidRPr="00F179AA" w:rsidRDefault="00EA74FD" w:rsidP="00EA74FD">
      <w:pPr>
        <w:pStyle w:val="Bezmezer"/>
        <w:rPr>
          <w:b/>
          <w:sz w:val="24"/>
          <w:szCs w:val="24"/>
        </w:rPr>
      </w:pPr>
      <w:r w:rsidRPr="00F179AA">
        <w:rPr>
          <w:b/>
          <w:sz w:val="24"/>
          <w:szCs w:val="24"/>
        </w:rPr>
        <w:t xml:space="preserve">1 kredit klub, jehož družstvo dorostu nebo žactva, složené z 3 hráčů, </w:t>
      </w:r>
      <w:r w:rsidR="009D0DC3">
        <w:rPr>
          <w:b/>
          <w:sz w:val="24"/>
          <w:szCs w:val="24"/>
        </w:rPr>
        <w:t xml:space="preserve">se </w:t>
      </w:r>
      <w:r w:rsidRPr="00F179AA">
        <w:rPr>
          <w:b/>
          <w:sz w:val="24"/>
          <w:szCs w:val="24"/>
        </w:rPr>
        <w:t>zúča</w:t>
      </w:r>
      <w:r w:rsidR="009D41BA">
        <w:rPr>
          <w:b/>
          <w:sz w:val="24"/>
          <w:szCs w:val="24"/>
        </w:rPr>
        <w:t>stní krajského přeboru,</w:t>
      </w:r>
    </w:p>
    <w:p w:rsidR="00EA74FD" w:rsidRPr="00F179AA" w:rsidRDefault="00EA74FD" w:rsidP="00EA74FD">
      <w:pPr>
        <w:pStyle w:val="Bezmezer"/>
        <w:rPr>
          <w:b/>
          <w:sz w:val="24"/>
          <w:szCs w:val="24"/>
        </w:rPr>
      </w:pPr>
      <w:r>
        <w:rPr>
          <w:b/>
          <w:sz w:val="24"/>
          <w:szCs w:val="24"/>
        </w:rPr>
        <w:t xml:space="preserve">b) </w:t>
      </w:r>
      <w:r w:rsidRPr="00F179AA">
        <w:rPr>
          <w:b/>
          <w:sz w:val="24"/>
          <w:szCs w:val="24"/>
        </w:rPr>
        <w:t>v soutěžích, organizovaných výkonným výborem či krajským výborem jako seriál nejmén</w:t>
      </w:r>
      <w:r w:rsidR="009D41BA">
        <w:rPr>
          <w:b/>
          <w:sz w:val="24"/>
          <w:szCs w:val="24"/>
        </w:rPr>
        <w:t>ě sedmi turnajů</w:t>
      </w:r>
      <w:r w:rsidR="009D0DC3">
        <w:rPr>
          <w:b/>
          <w:sz w:val="24"/>
          <w:szCs w:val="24"/>
        </w:rPr>
        <w:t xml:space="preserve"> dorostu nebo žactva</w:t>
      </w:r>
      <w:r w:rsidR="00665C19">
        <w:rPr>
          <w:b/>
          <w:sz w:val="24"/>
          <w:szCs w:val="24"/>
        </w:rPr>
        <w:t>, dále jen seriál</w:t>
      </w:r>
      <w:r w:rsidRPr="00F179AA">
        <w:rPr>
          <w:b/>
          <w:sz w:val="24"/>
          <w:szCs w:val="24"/>
        </w:rPr>
        <w:t>:</w:t>
      </w:r>
    </w:p>
    <w:p w:rsidR="00EA74FD" w:rsidRPr="00F179AA" w:rsidRDefault="009D41BA" w:rsidP="00EA74FD">
      <w:pPr>
        <w:pStyle w:val="Bezmezer"/>
        <w:rPr>
          <w:b/>
          <w:sz w:val="24"/>
          <w:szCs w:val="24"/>
        </w:rPr>
      </w:pPr>
      <w:r>
        <w:rPr>
          <w:b/>
          <w:sz w:val="24"/>
          <w:szCs w:val="24"/>
        </w:rPr>
        <w:t>3</w:t>
      </w:r>
      <w:r w:rsidR="00EA74FD" w:rsidRPr="00F179AA">
        <w:rPr>
          <w:b/>
          <w:sz w:val="24"/>
          <w:szCs w:val="24"/>
        </w:rPr>
        <w:t xml:space="preserve"> kredity klub, jehož tři sestavy se zúčastní </w:t>
      </w:r>
      <w:r>
        <w:rPr>
          <w:b/>
          <w:sz w:val="24"/>
          <w:szCs w:val="24"/>
        </w:rPr>
        <w:t xml:space="preserve">alespoň pěti turnajů </w:t>
      </w:r>
      <w:r w:rsidR="009D0DC3">
        <w:rPr>
          <w:b/>
          <w:sz w:val="24"/>
          <w:szCs w:val="24"/>
        </w:rPr>
        <w:t>krajského</w:t>
      </w:r>
      <w:r w:rsidR="00EA74FD" w:rsidRPr="00F179AA">
        <w:rPr>
          <w:b/>
          <w:sz w:val="24"/>
          <w:szCs w:val="24"/>
        </w:rPr>
        <w:t xml:space="preserve"> seriálu.</w:t>
      </w:r>
    </w:p>
    <w:p w:rsidR="00EA74FD" w:rsidRPr="00F179AA" w:rsidRDefault="009D41BA" w:rsidP="00EA74FD">
      <w:pPr>
        <w:pStyle w:val="Bezmezer"/>
        <w:rPr>
          <w:b/>
          <w:sz w:val="24"/>
          <w:szCs w:val="24"/>
        </w:rPr>
      </w:pPr>
      <w:r>
        <w:rPr>
          <w:b/>
          <w:sz w:val="24"/>
          <w:szCs w:val="24"/>
        </w:rPr>
        <w:t>2</w:t>
      </w:r>
      <w:r w:rsidR="00665C19">
        <w:rPr>
          <w:b/>
          <w:sz w:val="24"/>
          <w:szCs w:val="24"/>
        </w:rPr>
        <w:t xml:space="preserve"> kredity klub, jehož dvě</w:t>
      </w:r>
      <w:r w:rsidR="00EA74FD" w:rsidRPr="00F179AA">
        <w:rPr>
          <w:b/>
          <w:sz w:val="24"/>
          <w:szCs w:val="24"/>
        </w:rPr>
        <w:t xml:space="preserve"> sestavy se zúčastní </w:t>
      </w:r>
      <w:r w:rsidR="00665C19">
        <w:rPr>
          <w:b/>
          <w:sz w:val="24"/>
          <w:szCs w:val="24"/>
        </w:rPr>
        <w:t xml:space="preserve">alespoň pěti turnajů </w:t>
      </w:r>
      <w:r w:rsidR="00EA74FD" w:rsidRPr="00F179AA">
        <w:rPr>
          <w:b/>
          <w:sz w:val="24"/>
          <w:szCs w:val="24"/>
        </w:rPr>
        <w:t>krajského seriálu.</w:t>
      </w:r>
    </w:p>
    <w:p w:rsidR="00EA74FD" w:rsidRPr="00F179AA" w:rsidRDefault="00EA74FD" w:rsidP="00EA74FD">
      <w:pPr>
        <w:pStyle w:val="Bezmezer"/>
        <w:rPr>
          <w:b/>
          <w:sz w:val="24"/>
          <w:szCs w:val="24"/>
        </w:rPr>
      </w:pPr>
      <w:r w:rsidRPr="00F179AA">
        <w:rPr>
          <w:b/>
          <w:sz w:val="24"/>
          <w:szCs w:val="24"/>
        </w:rPr>
        <w:t>2 kredity klub, jehož jedna sestava se zúčastní republikového seriálu</w:t>
      </w:r>
      <w:r w:rsidR="009D0DC3">
        <w:rPr>
          <w:b/>
          <w:sz w:val="24"/>
          <w:szCs w:val="24"/>
        </w:rPr>
        <w:t>; připouští se jedna neúčast,</w:t>
      </w:r>
    </w:p>
    <w:p w:rsidR="00665C19" w:rsidRDefault="00665C19" w:rsidP="00EA74FD">
      <w:pPr>
        <w:pStyle w:val="Bezmezer"/>
        <w:rPr>
          <w:b/>
          <w:sz w:val="24"/>
          <w:szCs w:val="24"/>
        </w:rPr>
      </w:pPr>
      <w:r>
        <w:rPr>
          <w:b/>
          <w:sz w:val="24"/>
          <w:szCs w:val="24"/>
        </w:rPr>
        <w:t>1 kredit klub</w:t>
      </w:r>
      <w:r w:rsidR="009D0DC3">
        <w:rPr>
          <w:b/>
          <w:sz w:val="24"/>
          <w:szCs w:val="24"/>
        </w:rPr>
        <w:t>, jehož jedna sestava se zúčastní alespoň pěti turnajů krajského seriálu,</w:t>
      </w:r>
    </w:p>
    <w:p w:rsidR="00EA74FD" w:rsidRPr="00F179AA" w:rsidRDefault="00EA74FD" w:rsidP="00EA74FD">
      <w:pPr>
        <w:pStyle w:val="Bezmezer"/>
        <w:rPr>
          <w:b/>
          <w:sz w:val="24"/>
          <w:szCs w:val="24"/>
        </w:rPr>
      </w:pPr>
      <w:r w:rsidRPr="00F179AA">
        <w:rPr>
          <w:b/>
          <w:sz w:val="24"/>
          <w:szCs w:val="24"/>
        </w:rPr>
        <w:t xml:space="preserve">1 kredit klub, jehož jedna sestava se zúčastní </w:t>
      </w:r>
      <w:r w:rsidR="00665C19">
        <w:rPr>
          <w:b/>
          <w:sz w:val="24"/>
          <w:szCs w:val="24"/>
        </w:rPr>
        <w:t>alespoň tří turnajů republikového</w:t>
      </w:r>
      <w:r w:rsidRPr="00F179AA">
        <w:rPr>
          <w:b/>
          <w:sz w:val="24"/>
          <w:szCs w:val="24"/>
        </w:rPr>
        <w:t xml:space="preserve"> seriálu. </w:t>
      </w:r>
    </w:p>
    <w:p w:rsidR="007C00D7" w:rsidRDefault="007C00D7" w:rsidP="00F7764A">
      <w:pPr>
        <w:pStyle w:val="Bezmezer"/>
        <w:rPr>
          <w:sz w:val="24"/>
          <w:szCs w:val="24"/>
        </w:rPr>
      </w:pPr>
    </w:p>
    <w:p w:rsidR="0096215E" w:rsidRPr="00CE135D" w:rsidRDefault="001B31F7" w:rsidP="00F7764A">
      <w:pPr>
        <w:pStyle w:val="Bezmezer"/>
        <w:rPr>
          <w:i/>
          <w:sz w:val="24"/>
          <w:szCs w:val="24"/>
        </w:rPr>
      </w:pPr>
      <w:r w:rsidRPr="00CE135D">
        <w:rPr>
          <w:i/>
          <w:sz w:val="24"/>
          <w:szCs w:val="24"/>
        </w:rPr>
        <w:t>Disciplinární</w:t>
      </w:r>
      <w:r w:rsidR="007456B6" w:rsidRPr="00CE135D">
        <w:rPr>
          <w:i/>
          <w:sz w:val="24"/>
          <w:szCs w:val="24"/>
        </w:rPr>
        <w:t xml:space="preserve"> komise vedla na přelomu roku</w:t>
      </w:r>
      <w:r w:rsidRPr="00CE135D">
        <w:rPr>
          <w:i/>
          <w:sz w:val="24"/>
          <w:szCs w:val="24"/>
        </w:rPr>
        <w:t xml:space="preserve"> disciplinární řízení s kluby, jejic</w:t>
      </w:r>
      <w:r w:rsidR="003C66F6" w:rsidRPr="00CE135D">
        <w:rPr>
          <w:i/>
          <w:sz w:val="24"/>
          <w:szCs w:val="24"/>
        </w:rPr>
        <w:t>h</w:t>
      </w:r>
      <w:r w:rsidRPr="00CE135D">
        <w:rPr>
          <w:i/>
          <w:sz w:val="24"/>
          <w:szCs w:val="24"/>
        </w:rPr>
        <w:t>ž družstva mužů nesplnila v roce 2024 povinnosti podle ustanovení článku 3.4</w:t>
      </w:r>
      <w:r w:rsidR="007456B6" w:rsidRPr="00CE135D">
        <w:rPr>
          <w:i/>
          <w:sz w:val="24"/>
          <w:szCs w:val="24"/>
        </w:rPr>
        <w:t>.3</w:t>
      </w:r>
      <w:r w:rsidRPr="00CE135D">
        <w:rPr>
          <w:i/>
          <w:sz w:val="24"/>
          <w:szCs w:val="24"/>
        </w:rPr>
        <w:t xml:space="preserve"> soutěžního řádu, tedy nezískala stanovený počet kreditů. Podnětem bylo komisí mládeže zveřejněn</w:t>
      </w:r>
      <w:r w:rsidR="003C66F6" w:rsidRPr="00CE135D">
        <w:rPr>
          <w:i/>
          <w:sz w:val="24"/>
          <w:szCs w:val="24"/>
        </w:rPr>
        <w:t xml:space="preserve">é vyhodnocení </w:t>
      </w:r>
      <w:r w:rsidRPr="00CE135D">
        <w:rPr>
          <w:i/>
          <w:sz w:val="24"/>
          <w:szCs w:val="24"/>
        </w:rPr>
        <w:t>kreditního systému. Protože některé kluby vyjádřili v disciplinárním řízení výhrady,</w:t>
      </w:r>
      <w:r w:rsidR="007456B6" w:rsidRPr="00CE135D">
        <w:rPr>
          <w:i/>
          <w:sz w:val="24"/>
          <w:szCs w:val="24"/>
        </w:rPr>
        <w:t xml:space="preserve"> disciplinární komise se musela zabývat</w:t>
      </w:r>
      <w:r w:rsidRPr="00CE135D">
        <w:rPr>
          <w:i/>
          <w:sz w:val="24"/>
          <w:szCs w:val="24"/>
        </w:rPr>
        <w:t xml:space="preserve"> souladem </w:t>
      </w:r>
      <w:r w:rsidR="00CC6425" w:rsidRPr="00CE135D">
        <w:rPr>
          <w:i/>
          <w:sz w:val="24"/>
          <w:szCs w:val="24"/>
        </w:rPr>
        <w:t>pravidel vyhodnocování</w:t>
      </w:r>
      <w:r w:rsidRPr="00CE135D">
        <w:rPr>
          <w:i/>
          <w:sz w:val="24"/>
          <w:szCs w:val="24"/>
        </w:rPr>
        <w:t xml:space="preserve"> </w:t>
      </w:r>
      <w:r w:rsidR="00CC6425" w:rsidRPr="00CE135D">
        <w:rPr>
          <w:i/>
          <w:sz w:val="24"/>
          <w:szCs w:val="24"/>
        </w:rPr>
        <w:t xml:space="preserve">kreditního systému </w:t>
      </w:r>
      <w:r w:rsidRPr="00CE135D">
        <w:rPr>
          <w:i/>
          <w:sz w:val="24"/>
          <w:szCs w:val="24"/>
        </w:rPr>
        <w:t>s vnitřními svazovými předpisy.</w:t>
      </w:r>
      <w:r w:rsidR="00CC6425" w:rsidRPr="00CE135D">
        <w:rPr>
          <w:i/>
          <w:sz w:val="24"/>
          <w:szCs w:val="24"/>
        </w:rPr>
        <w:t xml:space="preserve"> </w:t>
      </w:r>
    </w:p>
    <w:p w:rsidR="0090248E" w:rsidRPr="00CE135D" w:rsidRDefault="0090248E" w:rsidP="00F7764A">
      <w:pPr>
        <w:pStyle w:val="Bezmezer"/>
        <w:rPr>
          <w:i/>
          <w:sz w:val="24"/>
          <w:szCs w:val="24"/>
        </w:rPr>
      </w:pPr>
    </w:p>
    <w:p w:rsidR="003C66F6" w:rsidRPr="00CE135D" w:rsidRDefault="00B526B9" w:rsidP="00F7764A">
      <w:pPr>
        <w:pStyle w:val="Bezmezer"/>
        <w:rPr>
          <w:i/>
          <w:sz w:val="24"/>
          <w:szCs w:val="24"/>
        </w:rPr>
      </w:pPr>
      <w:r w:rsidRPr="00CE135D">
        <w:rPr>
          <w:i/>
          <w:sz w:val="24"/>
          <w:szCs w:val="24"/>
        </w:rPr>
        <w:t xml:space="preserve">Základním předpisem </w:t>
      </w:r>
      <w:r w:rsidR="00CC6425" w:rsidRPr="00CE135D">
        <w:rPr>
          <w:i/>
          <w:sz w:val="24"/>
          <w:szCs w:val="24"/>
        </w:rPr>
        <w:t xml:space="preserve">pro kreditní systém </w:t>
      </w:r>
      <w:r w:rsidRPr="00CE135D">
        <w:rPr>
          <w:i/>
          <w:sz w:val="24"/>
          <w:szCs w:val="24"/>
        </w:rPr>
        <w:t>je</w:t>
      </w:r>
      <w:r w:rsidR="00B351CC" w:rsidRPr="00CE135D">
        <w:rPr>
          <w:i/>
          <w:sz w:val="24"/>
          <w:szCs w:val="24"/>
        </w:rPr>
        <w:t xml:space="preserve"> soutěžní řád</w:t>
      </w:r>
      <w:r w:rsidRPr="00CE135D">
        <w:rPr>
          <w:i/>
          <w:sz w:val="24"/>
          <w:szCs w:val="24"/>
        </w:rPr>
        <w:t>, jmenovitě</w:t>
      </w:r>
      <w:r w:rsidR="00B351CC" w:rsidRPr="00CE135D">
        <w:rPr>
          <w:i/>
          <w:sz w:val="24"/>
          <w:szCs w:val="24"/>
        </w:rPr>
        <w:t xml:space="preserve"> ustanovení článku 3.4 Podpora rozvoje mládeže. </w:t>
      </w:r>
      <w:r w:rsidR="004F3E09">
        <w:rPr>
          <w:i/>
          <w:sz w:val="24"/>
          <w:szCs w:val="24"/>
        </w:rPr>
        <w:t>S</w:t>
      </w:r>
      <w:r w:rsidR="007456B6" w:rsidRPr="00CE135D">
        <w:rPr>
          <w:i/>
          <w:sz w:val="24"/>
          <w:szCs w:val="24"/>
        </w:rPr>
        <w:t>oučasné</w:t>
      </w:r>
      <w:r w:rsidRPr="00CE135D">
        <w:rPr>
          <w:i/>
          <w:sz w:val="24"/>
          <w:szCs w:val="24"/>
        </w:rPr>
        <w:t xml:space="preserve"> znění</w:t>
      </w:r>
      <w:r w:rsidR="007456B6" w:rsidRPr="00CE135D">
        <w:rPr>
          <w:i/>
          <w:sz w:val="24"/>
          <w:szCs w:val="24"/>
        </w:rPr>
        <w:t xml:space="preserve"> článku,</w:t>
      </w:r>
      <w:r w:rsidR="00561A2B" w:rsidRPr="00CE135D">
        <w:rPr>
          <w:i/>
          <w:sz w:val="24"/>
          <w:szCs w:val="24"/>
        </w:rPr>
        <w:t xml:space="preserve"> </w:t>
      </w:r>
      <w:r w:rsidR="007456B6" w:rsidRPr="00CE135D">
        <w:rPr>
          <w:i/>
          <w:sz w:val="24"/>
          <w:szCs w:val="24"/>
        </w:rPr>
        <w:t>účinné</w:t>
      </w:r>
      <w:r w:rsidR="00B351CC" w:rsidRPr="00CE135D">
        <w:rPr>
          <w:i/>
          <w:sz w:val="24"/>
          <w:szCs w:val="24"/>
        </w:rPr>
        <w:t xml:space="preserve"> od </w:t>
      </w:r>
      <w:proofErr w:type="gramStart"/>
      <w:r w:rsidR="00B351CC" w:rsidRPr="00CE135D">
        <w:rPr>
          <w:i/>
          <w:sz w:val="24"/>
          <w:szCs w:val="24"/>
        </w:rPr>
        <w:t>3.3.20</w:t>
      </w:r>
      <w:r w:rsidR="004F3E09">
        <w:rPr>
          <w:i/>
          <w:sz w:val="24"/>
          <w:szCs w:val="24"/>
        </w:rPr>
        <w:t>24</w:t>
      </w:r>
      <w:proofErr w:type="gramEnd"/>
      <w:r w:rsidR="004F3E09">
        <w:rPr>
          <w:i/>
          <w:sz w:val="24"/>
          <w:szCs w:val="24"/>
        </w:rPr>
        <w:t>, se od předchozího</w:t>
      </w:r>
      <w:r w:rsidR="007456B6" w:rsidRPr="00CE135D">
        <w:rPr>
          <w:i/>
          <w:sz w:val="24"/>
          <w:szCs w:val="24"/>
        </w:rPr>
        <w:t xml:space="preserve"> znění </w:t>
      </w:r>
      <w:r w:rsidR="004F3E09">
        <w:rPr>
          <w:i/>
          <w:sz w:val="24"/>
          <w:szCs w:val="24"/>
        </w:rPr>
        <w:t xml:space="preserve">(označeného jako </w:t>
      </w:r>
      <w:r w:rsidR="007456B6" w:rsidRPr="00CE135D">
        <w:rPr>
          <w:i/>
          <w:sz w:val="24"/>
          <w:szCs w:val="24"/>
        </w:rPr>
        <w:t>člán</w:t>
      </w:r>
      <w:r w:rsidR="004F3E09">
        <w:rPr>
          <w:i/>
          <w:sz w:val="24"/>
          <w:szCs w:val="24"/>
        </w:rPr>
        <w:t>ek</w:t>
      </w:r>
      <w:r w:rsidR="007456B6" w:rsidRPr="00CE135D">
        <w:rPr>
          <w:i/>
          <w:sz w:val="24"/>
          <w:szCs w:val="24"/>
        </w:rPr>
        <w:t xml:space="preserve"> 3.2</w:t>
      </w:r>
      <w:r w:rsidR="004F3E09">
        <w:rPr>
          <w:i/>
          <w:sz w:val="24"/>
          <w:szCs w:val="24"/>
        </w:rPr>
        <w:t>) obsahově</w:t>
      </w:r>
      <w:r w:rsidR="00996CE0" w:rsidRPr="00CE135D">
        <w:rPr>
          <w:i/>
          <w:sz w:val="24"/>
          <w:szCs w:val="24"/>
        </w:rPr>
        <w:t xml:space="preserve"> neliší. Až na ustanovení</w:t>
      </w:r>
      <w:r w:rsidR="007456B6" w:rsidRPr="00CE135D">
        <w:rPr>
          <w:i/>
          <w:sz w:val="24"/>
          <w:szCs w:val="24"/>
        </w:rPr>
        <w:t xml:space="preserve"> </w:t>
      </w:r>
      <w:r w:rsidR="00996CE0" w:rsidRPr="00CE135D">
        <w:rPr>
          <w:i/>
          <w:sz w:val="24"/>
          <w:szCs w:val="24"/>
        </w:rPr>
        <w:t>3.4.4, které</w:t>
      </w:r>
      <w:r w:rsidR="003C66F6" w:rsidRPr="00CE135D">
        <w:rPr>
          <w:i/>
          <w:sz w:val="24"/>
          <w:szCs w:val="24"/>
        </w:rPr>
        <w:t xml:space="preserve"> stanoví</w:t>
      </w:r>
      <w:r w:rsidR="00140DC6" w:rsidRPr="00CE135D">
        <w:rPr>
          <w:i/>
          <w:sz w:val="24"/>
          <w:szCs w:val="24"/>
        </w:rPr>
        <w:t xml:space="preserve">, za jakou účast </w:t>
      </w:r>
      <w:r w:rsidR="007A0D3F" w:rsidRPr="00CE135D">
        <w:rPr>
          <w:i/>
          <w:sz w:val="24"/>
          <w:szCs w:val="24"/>
        </w:rPr>
        <w:t>svých hráčů mládežnických kategorií</w:t>
      </w:r>
      <w:r w:rsidR="0090248E" w:rsidRPr="00CE135D">
        <w:rPr>
          <w:i/>
          <w:sz w:val="24"/>
          <w:szCs w:val="24"/>
        </w:rPr>
        <w:t xml:space="preserve"> </w:t>
      </w:r>
      <w:r w:rsidR="00CC6425" w:rsidRPr="00CE135D">
        <w:rPr>
          <w:i/>
          <w:sz w:val="24"/>
          <w:szCs w:val="24"/>
        </w:rPr>
        <w:t xml:space="preserve">a </w:t>
      </w:r>
      <w:r w:rsidR="0090248E" w:rsidRPr="00CE135D">
        <w:rPr>
          <w:i/>
          <w:sz w:val="24"/>
          <w:szCs w:val="24"/>
        </w:rPr>
        <w:t>v</w:t>
      </w:r>
      <w:r w:rsidR="007A0D3F" w:rsidRPr="00CE135D">
        <w:rPr>
          <w:i/>
          <w:sz w:val="24"/>
          <w:szCs w:val="24"/>
        </w:rPr>
        <w:t> jakých</w:t>
      </w:r>
      <w:r w:rsidR="00CC6425" w:rsidRPr="00CE135D">
        <w:rPr>
          <w:i/>
          <w:sz w:val="24"/>
          <w:szCs w:val="24"/>
        </w:rPr>
        <w:t xml:space="preserve"> </w:t>
      </w:r>
      <w:r w:rsidR="007A0D3F" w:rsidRPr="00CE135D">
        <w:rPr>
          <w:i/>
          <w:sz w:val="24"/>
          <w:szCs w:val="24"/>
        </w:rPr>
        <w:t>soutěžích</w:t>
      </w:r>
      <w:r w:rsidR="0090248E" w:rsidRPr="00CE135D">
        <w:rPr>
          <w:i/>
          <w:sz w:val="24"/>
          <w:szCs w:val="24"/>
        </w:rPr>
        <w:t xml:space="preserve"> získá klub kredit či kre</w:t>
      </w:r>
      <w:r w:rsidR="00552AF5" w:rsidRPr="00CE135D">
        <w:rPr>
          <w:i/>
          <w:sz w:val="24"/>
          <w:szCs w:val="24"/>
        </w:rPr>
        <w:t xml:space="preserve">dity a jehož výklad je sporný. K čemuž přispívá i </w:t>
      </w:r>
      <w:r w:rsidR="004F3E09">
        <w:rPr>
          <w:i/>
          <w:sz w:val="24"/>
          <w:szCs w:val="24"/>
        </w:rPr>
        <w:t xml:space="preserve">očividná nelogičnost </w:t>
      </w:r>
      <w:r w:rsidR="007416C9">
        <w:rPr>
          <w:i/>
          <w:sz w:val="24"/>
          <w:szCs w:val="24"/>
        </w:rPr>
        <w:t>opakování jedné z možností získ</w:t>
      </w:r>
      <w:r w:rsidR="001F0A84">
        <w:rPr>
          <w:i/>
          <w:sz w:val="24"/>
          <w:szCs w:val="24"/>
        </w:rPr>
        <w:t>ání kreditu, jak je uvedena</w:t>
      </w:r>
      <w:r w:rsidR="007416C9">
        <w:rPr>
          <w:i/>
          <w:sz w:val="24"/>
          <w:szCs w:val="24"/>
        </w:rPr>
        <w:t xml:space="preserve"> v</w:t>
      </w:r>
      <w:r w:rsidR="001F0A84">
        <w:rPr>
          <w:i/>
          <w:sz w:val="24"/>
          <w:szCs w:val="24"/>
        </w:rPr>
        <w:t> stávajícím znění shora</w:t>
      </w:r>
      <w:r w:rsidR="00552AF5" w:rsidRPr="00CE135D">
        <w:rPr>
          <w:i/>
          <w:sz w:val="24"/>
          <w:szCs w:val="24"/>
        </w:rPr>
        <w:t>.</w:t>
      </w:r>
      <w:r w:rsidR="007A0D3F" w:rsidRPr="00CE135D">
        <w:rPr>
          <w:i/>
          <w:sz w:val="24"/>
          <w:szCs w:val="24"/>
        </w:rPr>
        <w:t xml:space="preserve"> </w:t>
      </w:r>
    </w:p>
    <w:p w:rsidR="0052627A" w:rsidRDefault="0052627A" w:rsidP="00F7764A">
      <w:pPr>
        <w:pStyle w:val="Bezmezer"/>
        <w:rPr>
          <w:sz w:val="24"/>
          <w:szCs w:val="24"/>
        </w:rPr>
      </w:pPr>
    </w:p>
    <w:p w:rsidR="00CE135D" w:rsidRDefault="00CE135D" w:rsidP="00F7764A">
      <w:pPr>
        <w:pStyle w:val="Bezmezer"/>
        <w:rPr>
          <w:i/>
          <w:sz w:val="24"/>
          <w:szCs w:val="24"/>
        </w:rPr>
      </w:pPr>
      <w:r>
        <w:rPr>
          <w:i/>
          <w:sz w:val="24"/>
          <w:szCs w:val="24"/>
        </w:rPr>
        <w:t xml:space="preserve">Předkladatel </w:t>
      </w:r>
      <w:r w:rsidR="00691480">
        <w:rPr>
          <w:i/>
          <w:sz w:val="24"/>
          <w:szCs w:val="24"/>
        </w:rPr>
        <w:t>neshledává</w:t>
      </w:r>
      <w:r w:rsidR="001F0A84">
        <w:rPr>
          <w:i/>
          <w:sz w:val="24"/>
          <w:szCs w:val="24"/>
        </w:rPr>
        <w:t xml:space="preserve"> ve znění původního a stávajícího</w:t>
      </w:r>
      <w:r w:rsidR="00691480">
        <w:rPr>
          <w:i/>
          <w:sz w:val="24"/>
          <w:szCs w:val="24"/>
        </w:rPr>
        <w:t xml:space="preserve"> předmětného ustanovení významnějšího r</w:t>
      </w:r>
      <w:r w:rsidR="00DD32A6">
        <w:rPr>
          <w:i/>
          <w:sz w:val="24"/>
          <w:szCs w:val="24"/>
        </w:rPr>
        <w:t>ozdílu, kromě vypuštění výslovného</w:t>
      </w:r>
      <w:r w:rsidR="00691480">
        <w:rPr>
          <w:i/>
          <w:sz w:val="24"/>
          <w:szCs w:val="24"/>
        </w:rPr>
        <w:t xml:space="preserve"> připuštění jedné absence sestavy v republikovém seriálu turnajů dorostu nebo mládeže. V čem je tedy problém? </w:t>
      </w:r>
    </w:p>
    <w:p w:rsidR="00691480" w:rsidRDefault="00691480" w:rsidP="00F7764A">
      <w:pPr>
        <w:pStyle w:val="Bezmezer"/>
        <w:rPr>
          <w:i/>
          <w:sz w:val="24"/>
          <w:szCs w:val="24"/>
        </w:rPr>
      </w:pPr>
    </w:p>
    <w:p w:rsidR="00854695" w:rsidRDefault="00691480" w:rsidP="00F7764A">
      <w:pPr>
        <w:pStyle w:val="Bezmezer"/>
        <w:rPr>
          <w:i/>
          <w:sz w:val="24"/>
          <w:szCs w:val="24"/>
        </w:rPr>
      </w:pPr>
      <w:r>
        <w:rPr>
          <w:i/>
          <w:sz w:val="24"/>
          <w:szCs w:val="24"/>
        </w:rPr>
        <w:t xml:space="preserve">Problém je, že se </w:t>
      </w:r>
      <w:r w:rsidR="00C84A49">
        <w:rPr>
          <w:i/>
          <w:sz w:val="24"/>
          <w:szCs w:val="24"/>
        </w:rPr>
        <w:t xml:space="preserve">změnou soutěžního řádu s účinností od </w:t>
      </w:r>
      <w:proofErr w:type="gramStart"/>
      <w:r w:rsidR="00C84A49">
        <w:rPr>
          <w:i/>
          <w:sz w:val="24"/>
          <w:szCs w:val="24"/>
        </w:rPr>
        <w:t>3.3.2024</w:t>
      </w:r>
      <w:proofErr w:type="gramEnd"/>
      <w:r w:rsidR="00C84A49">
        <w:rPr>
          <w:i/>
          <w:sz w:val="24"/>
          <w:szCs w:val="24"/>
        </w:rPr>
        <w:t xml:space="preserve"> </w:t>
      </w:r>
      <w:r>
        <w:rPr>
          <w:i/>
          <w:sz w:val="24"/>
          <w:szCs w:val="24"/>
        </w:rPr>
        <w:t xml:space="preserve">změnila </w:t>
      </w:r>
      <w:r w:rsidR="007416C9">
        <w:rPr>
          <w:i/>
          <w:sz w:val="24"/>
          <w:szCs w:val="24"/>
        </w:rPr>
        <w:t>nejen</w:t>
      </w:r>
      <w:r>
        <w:rPr>
          <w:i/>
          <w:sz w:val="24"/>
          <w:szCs w:val="24"/>
        </w:rPr>
        <w:t xml:space="preserve"> ustanovení soutěžního řádu, která měla na předmětné ustanovení bezprostřední vazbu</w:t>
      </w:r>
      <w:r w:rsidR="007416C9">
        <w:rPr>
          <w:i/>
          <w:sz w:val="24"/>
          <w:szCs w:val="24"/>
        </w:rPr>
        <w:t>, ale i jeho celková koncepce</w:t>
      </w:r>
      <w:r>
        <w:rPr>
          <w:i/>
          <w:sz w:val="24"/>
          <w:szCs w:val="24"/>
        </w:rPr>
        <w:t>.</w:t>
      </w:r>
      <w:r w:rsidR="00C84A49">
        <w:rPr>
          <w:i/>
          <w:sz w:val="24"/>
          <w:szCs w:val="24"/>
        </w:rPr>
        <w:t xml:space="preserve"> Soutěžní řád dál upravuje organizaci a řízení soutěží, ale v zásadě pouze soutěží mistrovských a to tak, že řídící orgány mohou </w:t>
      </w:r>
      <w:r w:rsidR="00854695">
        <w:rPr>
          <w:i/>
          <w:sz w:val="24"/>
          <w:szCs w:val="24"/>
        </w:rPr>
        <w:t xml:space="preserve">až na výjimky </w:t>
      </w:r>
      <w:r w:rsidR="00C84A49">
        <w:rPr>
          <w:i/>
          <w:sz w:val="24"/>
          <w:szCs w:val="24"/>
        </w:rPr>
        <w:t>stanovené povinnosti změkčit či vypustit.</w:t>
      </w:r>
      <w:r w:rsidR="00854695">
        <w:rPr>
          <w:i/>
          <w:sz w:val="24"/>
          <w:szCs w:val="24"/>
        </w:rPr>
        <w:t xml:space="preserve"> Výslovnými výjimkami jsou ustanovení všeobecná, definiční a ta, která jsou považována pro rozvoj nohejbalu nezbytná.</w:t>
      </w:r>
    </w:p>
    <w:p w:rsidR="00366E66" w:rsidRDefault="00366E66" w:rsidP="00F7764A">
      <w:pPr>
        <w:pStyle w:val="Bezmezer"/>
        <w:rPr>
          <w:i/>
          <w:sz w:val="24"/>
          <w:szCs w:val="24"/>
        </w:rPr>
      </w:pPr>
    </w:p>
    <w:p w:rsidR="00366E66" w:rsidRDefault="00366E66" w:rsidP="00F7764A">
      <w:pPr>
        <w:pStyle w:val="Bezmezer"/>
        <w:rPr>
          <w:i/>
          <w:sz w:val="24"/>
          <w:szCs w:val="24"/>
        </w:rPr>
      </w:pPr>
      <w:r>
        <w:rPr>
          <w:i/>
          <w:sz w:val="24"/>
          <w:szCs w:val="24"/>
        </w:rPr>
        <w:t>Ne</w:t>
      </w:r>
      <w:r w:rsidR="00A155A0">
        <w:rPr>
          <w:i/>
          <w:sz w:val="24"/>
          <w:szCs w:val="24"/>
        </w:rPr>
        <w:t>jvětší problém dělá výklad pojmů „dlouhodobá soutěž“ a</w:t>
      </w:r>
      <w:r>
        <w:rPr>
          <w:i/>
          <w:sz w:val="24"/>
          <w:szCs w:val="24"/>
        </w:rPr>
        <w:t xml:space="preserve"> „stanovený počet turnajů seriálu</w:t>
      </w:r>
      <w:r w:rsidR="00A155A0">
        <w:rPr>
          <w:i/>
          <w:sz w:val="24"/>
          <w:szCs w:val="24"/>
        </w:rPr>
        <w:t>“</w:t>
      </w:r>
    </w:p>
    <w:p w:rsidR="00854695" w:rsidRDefault="00854695" w:rsidP="00F7764A">
      <w:pPr>
        <w:pStyle w:val="Bezmezer"/>
        <w:rPr>
          <w:i/>
          <w:sz w:val="24"/>
          <w:szCs w:val="24"/>
        </w:rPr>
      </w:pPr>
    </w:p>
    <w:p w:rsidR="00A713FE" w:rsidRDefault="001D4926" w:rsidP="00F7764A">
      <w:pPr>
        <w:pStyle w:val="Bezmezer"/>
        <w:rPr>
          <w:i/>
          <w:sz w:val="24"/>
          <w:szCs w:val="24"/>
        </w:rPr>
      </w:pPr>
      <w:r>
        <w:rPr>
          <w:i/>
          <w:sz w:val="24"/>
          <w:szCs w:val="24"/>
        </w:rPr>
        <w:t>D</w:t>
      </w:r>
      <w:r w:rsidR="00854695">
        <w:rPr>
          <w:i/>
          <w:sz w:val="24"/>
          <w:szCs w:val="24"/>
        </w:rPr>
        <w:t>louhodobá soutěž je definována v článku 3.1</w:t>
      </w:r>
      <w:r w:rsidR="00CE5AC9">
        <w:rPr>
          <w:i/>
          <w:sz w:val="24"/>
          <w:szCs w:val="24"/>
        </w:rPr>
        <w:t xml:space="preserve"> soutěžního řádu</w:t>
      </w:r>
      <w:r w:rsidR="00854695">
        <w:rPr>
          <w:i/>
          <w:sz w:val="24"/>
          <w:szCs w:val="24"/>
        </w:rPr>
        <w:t xml:space="preserve"> pouze pro mistrovské soutěže družstev, nikoliv obecně. </w:t>
      </w:r>
      <w:r w:rsidR="00CE5AC9">
        <w:rPr>
          <w:i/>
          <w:sz w:val="24"/>
          <w:szCs w:val="24"/>
        </w:rPr>
        <w:t>Mistrovská soutěž družstev je soutěž nejméně čtyř družstev z nejméně tří klubů hraná systémem každý s kaž</w:t>
      </w:r>
      <w:r w:rsidR="00BB4B1D">
        <w:rPr>
          <w:i/>
          <w:sz w:val="24"/>
          <w:szCs w:val="24"/>
        </w:rPr>
        <w:t>dým, případně s nadstavbou.</w:t>
      </w:r>
      <w:r w:rsidR="007416C9">
        <w:rPr>
          <w:i/>
          <w:sz w:val="24"/>
          <w:szCs w:val="24"/>
        </w:rPr>
        <w:t xml:space="preserve"> Připouští se i</w:t>
      </w:r>
      <w:r w:rsidR="00CE5AC9">
        <w:rPr>
          <w:i/>
          <w:sz w:val="24"/>
          <w:szCs w:val="24"/>
        </w:rPr>
        <w:t xml:space="preserve"> seriál nejméně pěti turnajů družstev z nejméně tří klubů. </w:t>
      </w:r>
      <w:r w:rsidR="00221660">
        <w:rPr>
          <w:i/>
          <w:sz w:val="24"/>
          <w:szCs w:val="24"/>
        </w:rPr>
        <w:t xml:space="preserve">Nejmenší počet hráčů družstva soutěžní řád nestanoví, stanoví ho řídící orgán v rozpise soutěže. Podle ustanovení 2.1.1 pravidel je družstvo složeno s několika jednotlivců, dvojic a trojic, tedy musí jej tvořit alespoň tři hráči, kteří </w:t>
      </w:r>
      <w:r w:rsidR="001C4BAB">
        <w:rPr>
          <w:i/>
          <w:sz w:val="24"/>
          <w:szCs w:val="24"/>
        </w:rPr>
        <w:t>jsou schopni odehrát</w:t>
      </w:r>
      <w:r w:rsidR="00221660">
        <w:rPr>
          <w:i/>
          <w:sz w:val="24"/>
          <w:szCs w:val="24"/>
        </w:rPr>
        <w:t xml:space="preserve"> v utkání soutěže družstev alespoň jeden zápas jednotlivců, jeden zápas dvojic a jeden zápas trojic</w:t>
      </w:r>
      <w:r w:rsidR="001C4BAB">
        <w:rPr>
          <w:i/>
          <w:sz w:val="24"/>
          <w:szCs w:val="24"/>
        </w:rPr>
        <w:t>.</w:t>
      </w:r>
      <w:r w:rsidR="00221660">
        <w:rPr>
          <w:i/>
          <w:sz w:val="24"/>
          <w:szCs w:val="24"/>
        </w:rPr>
        <w:t xml:space="preserve"> </w:t>
      </w:r>
      <w:r w:rsidR="001C4BAB">
        <w:rPr>
          <w:i/>
          <w:sz w:val="24"/>
          <w:szCs w:val="24"/>
        </w:rPr>
        <w:t>V</w:t>
      </w:r>
      <w:r w:rsidR="00CE5AC9">
        <w:rPr>
          <w:i/>
          <w:sz w:val="24"/>
          <w:szCs w:val="24"/>
        </w:rPr>
        <w:t xml:space="preserve"> článku </w:t>
      </w:r>
      <w:r w:rsidR="001C4BAB">
        <w:rPr>
          <w:i/>
          <w:sz w:val="24"/>
          <w:szCs w:val="24"/>
        </w:rPr>
        <w:t xml:space="preserve">3.1 soutěžního řádu </w:t>
      </w:r>
      <w:r w:rsidR="00CE5AC9">
        <w:rPr>
          <w:i/>
          <w:sz w:val="24"/>
          <w:szCs w:val="24"/>
        </w:rPr>
        <w:t xml:space="preserve">je </w:t>
      </w:r>
      <w:r w:rsidR="001C4BAB">
        <w:rPr>
          <w:i/>
          <w:sz w:val="24"/>
          <w:szCs w:val="24"/>
        </w:rPr>
        <w:t xml:space="preserve">též </w:t>
      </w:r>
      <w:r w:rsidR="00CE5AC9">
        <w:rPr>
          <w:i/>
          <w:sz w:val="24"/>
          <w:szCs w:val="24"/>
        </w:rPr>
        <w:t>stanovena</w:t>
      </w:r>
      <w:r w:rsidR="00C84A49">
        <w:rPr>
          <w:i/>
          <w:sz w:val="24"/>
          <w:szCs w:val="24"/>
        </w:rPr>
        <w:t xml:space="preserve"> </w:t>
      </w:r>
      <w:r w:rsidR="00CE5AC9">
        <w:rPr>
          <w:i/>
          <w:sz w:val="24"/>
          <w:szCs w:val="24"/>
        </w:rPr>
        <w:t>struktur</w:t>
      </w:r>
      <w:r w:rsidR="007416C9">
        <w:rPr>
          <w:i/>
          <w:sz w:val="24"/>
          <w:szCs w:val="24"/>
        </w:rPr>
        <w:t>a mistr</w:t>
      </w:r>
      <w:r w:rsidR="001C4BAB">
        <w:rPr>
          <w:i/>
          <w:sz w:val="24"/>
          <w:szCs w:val="24"/>
        </w:rPr>
        <w:t>ovských soutěží družstev. P</w:t>
      </w:r>
      <w:r w:rsidR="00CE5AC9">
        <w:rPr>
          <w:i/>
          <w:sz w:val="24"/>
          <w:szCs w:val="24"/>
        </w:rPr>
        <w:t xml:space="preserve">ro </w:t>
      </w:r>
      <w:r w:rsidR="007416C9">
        <w:rPr>
          <w:i/>
          <w:sz w:val="24"/>
          <w:szCs w:val="24"/>
        </w:rPr>
        <w:t xml:space="preserve">kategorii </w:t>
      </w:r>
      <w:r w:rsidR="00CE5AC9">
        <w:rPr>
          <w:i/>
          <w:sz w:val="24"/>
          <w:szCs w:val="24"/>
        </w:rPr>
        <w:t xml:space="preserve">dorost dorostenecká liga a krajské přebory, pro </w:t>
      </w:r>
      <w:r w:rsidR="007416C9">
        <w:rPr>
          <w:i/>
          <w:sz w:val="24"/>
          <w:szCs w:val="24"/>
        </w:rPr>
        <w:t xml:space="preserve">kategorii </w:t>
      </w:r>
      <w:r w:rsidR="00CE5AC9">
        <w:rPr>
          <w:i/>
          <w:sz w:val="24"/>
          <w:szCs w:val="24"/>
        </w:rPr>
        <w:t xml:space="preserve">žactvo krajské přebory. </w:t>
      </w:r>
    </w:p>
    <w:p w:rsidR="00A713FE" w:rsidRDefault="00A713FE" w:rsidP="00F7764A">
      <w:pPr>
        <w:pStyle w:val="Bezmezer"/>
        <w:rPr>
          <w:i/>
          <w:sz w:val="24"/>
          <w:szCs w:val="24"/>
        </w:rPr>
      </w:pPr>
    </w:p>
    <w:p w:rsidR="001D4926" w:rsidRDefault="00CE5AC9" w:rsidP="00F7764A">
      <w:pPr>
        <w:pStyle w:val="Bezmezer"/>
        <w:rPr>
          <w:i/>
          <w:sz w:val="24"/>
          <w:szCs w:val="24"/>
        </w:rPr>
      </w:pPr>
      <w:r>
        <w:rPr>
          <w:i/>
          <w:sz w:val="24"/>
          <w:szCs w:val="24"/>
        </w:rPr>
        <w:t>Z toho vyplývá, že</w:t>
      </w:r>
      <w:r w:rsidR="00A713FE">
        <w:rPr>
          <w:i/>
          <w:sz w:val="24"/>
          <w:szCs w:val="24"/>
        </w:rPr>
        <w:t xml:space="preserve"> podle ustanovení 3.4.4 získá</w:t>
      </w:r>
      <w:r w:rsidR="001D4926">
        <w:rPr>
          <w:i/>
          <w:sz w:val="24"/>
          <w:szCs w:val="24"/>
        </w:rPr>
        <w:t>:</w:t>
      </w:r>
    </w:p>
    <w:p w:rsidR="001D4926" w:rsidRDefault="00A713FE" w:rsidP="00F7764A">
      <w:pPr>
        <w:pStyle w:val="Bezmezer"/>
        <w:rPr>
          <w:i/>
          <w:sz w:val="24"/>
          <w:szCs w:val="24"/>
        </w:rPr>
      </w:pPr>
      <w:r>
        <w:rPr>
          <w:i/>
          <w:sz w:val="24"/>
          <w:szCs w:val="24"/>
        </w:rPr>
        <w:t>4</w:t>
      </w:r>
      <w:r w:rsidR="00CE5AC9">
        <w:rPr>
          <w:i/>
          <w:sz w:val="24"/>
          <w:szCs w:val="24"/>
        </w:rPr>
        <w:t xml:space="preserve"> kredity</w:t>
      </w:r>
      <w:r>
        <w:rPr>
          <w:i/>
          <w:sz w:val="24"/>
          <w:szCs w:val="24"/>
        </w:rPr>
        <w:t xml:space="preserve"> klub, jehož družstvo</w:t>
      </w:r>
      <w:r w:rsidR="00AD7145">
        <w:rPr>
          <w:i/>
          <w:sz w:val="24"/>
          <w:szCs w:val="24"/>
        </w:rPr>
        <w:t xml:space="preserve"> se zúčastní dorostenecké ligy.</w:t>
      </w:r>
    </w:p>
    <w:p w:rsidR="001D4926" w:rsidRDefault="00A713FE" w:rsidP="00F7764A">
      <w:pPr>
        <w:pStyle w:val="Bezmezer"/>
        <w:rPr>
          <w:i/>
          <w:sz w:val="24"/>
          <w:szCs w:val="24"/>
        </w:rPr>
      </w:pPr>
      <w:r>
        <w:rPr>
          <w:i/>
          <w:sz w:val="24"/>
          <w:szCs w:val="24"/>
        </w:rPr>
        <w:t>2 kredity klub, jehož družstvo dorostu nebo žactva, složené alespoň ze 4 hráčů, se zúčastní krajského přeboru</w:t>
      </w:r>
      <w:r w:rsidR="001D4926">
        <w:rPr>
          <w:i/>
          <w:sz w:val="24"/>
          <w:szCs w:val="24"/>
        </w:rPr>
        <w:t>, kterého se zúčastní alespoň 4 družstva</w:t>
      </w:r>
      <w:r>
        <w:rPr>
          <w:i/>
          <w:sz w:val="24"/>
          <w:szCs w:val="24"/>
        </w:rPr>
        <w:t xml:space="preserve"> z alespoň 3 klubů, hraného</w:t>
      </w:r>
      <w:r w:rsidR="001C4BAB">
        <w:rPr>
          <w:i/>
          <w:sz w:val="24"/>
          <w:szCs w:val="24"/>
        </w:rPr>
        <w:t xml:space="preserve"> buď</w:t>
      </w:r>
      <w:r>
        <w:rPr>
          <w:i/>
          <w:sz w:val="24"/>
          <w:szCs w:val="24"/>
        </w:rPr>
        <w:t xml:space="preserve"> systémem každý s</w:t>
      </w:r>
      <w:r w:rsidR="001D4926">
        <w:rPr>
          <w:i/>
          <w:sz w:val="24"/>
          <w:szCs w:val="24"/>
        </w:rPr>
        <w:t> </w:t>
      </w:r>
      <w:r>
        <w:rPr>
          <w:i/>
          <w:sz w:val="24"/>
          <w:szCs w:val="24"/>
        </w:rPr>
        <w:t>každým</w:t>
      </w:r>
      <w:r w:rsidR="001D4926">
        <w:rPr>
          <w:i/>
          <w:sz w:val="24"/>
          <w:szCs w:val="24"/>
        </w:rPr>
        <w:t>,</w:t>
      </w:r>
      <w:r w:rsidR="001C4BAB">
        <w:rPr>
          <w:i/>
          <w:sz w:val="24"/>
          <w:szCs w:val="24"/>
        </w:rPr>
        <w:t xml:space="preserve"> nebo systémem </w:t>
      </w:r>
      <w:r w:rsidR="00AD7145">
        <w:rPr>
          <w:i/>
          <w:sz w:val="24"/>
          <w:szCs w:val="24"/>
        </w:rPr>
        <w:t xml:space="preserve">alespoň </w:t>
      </w:r>
      <w:r w:rsidR="001C4BAB">
        <w:rPr>
          <w:i/>
          <w:sz w:val="24"/>
          <w:szCs w:val="24"/>
        </w:rPr>
        <w:t>pěti turnajů;</w:t>
      </w:r>
      <w:r w:rsidR="001D4926">
        <w:rPr>
          <w:i/>
          <w:sz w:val="24"/>
          <w:szCs w:val="24"/>
        </w:rPr>
        <w:t xml:space="preserve"> </w:t>
      </w:r>
      <w:r w:rsidR="001C4BAB">
        <w:rPr>
          <w:i/>
          <w:sz w:val="24"/>
          <w:szCs w:val="24"/>
        </w:rPr>
        <w:t xml:space="preserve">utkání tvoří alespoň </w:t>
      </w:r>
      <w:r w:rsidR="00AD7145">
        <w:rPr>
          <w:i/>
          <w:sz w:val="24"/>
          <w:szCs w:val="24"/>
        </w:rPr>
        <w:t>čtyři zápasy.</w:t>
      </w:r>
      <w:r>
        <w:rPr>
          <w:i/>
          <w:sz w:val="24"/>
          <w:szCs w:val="24"/>
        </w:rPr>
        <w:t xml:space="preserve"> </w:t>
      </w:r>
    </w:p>
    <w:p w:rsidR="00FA3892" w:rsidRDefault="001C4BAB" w:rsidP="00F7764A">
      <w:pPr>
        <w:pStyle w:val="Bezmezer"/>
        <w:rPr>
          <w:i/>
          <w:sz w:val="24"/>
          <w:szCs w:val="24"/>
        </w:rPr>
      </w:pPr>
      <w:r>
        <w:rPr>
          <w:i/>
          <w:sz w:val="24"/>
          <w:szCs w:val="24"/>
        </w:rPr>
        <w:t>1 kredit</w:t>
      </w:r>
      <w:r w:rsidR="001D4926">
        <w:rPr>
          <w:i/>
          <w:sz w:val="24"/>
          <w:szCs w:val="24"/>
        </w:rPr>
        <w:t xml:space="preserve"> klub</w:t>
      </w:r>
      <w:r w:rsidR="00AD7145">
        <w:rPr>
          <w:i/>
          <w:sz w:val="24"/>
          <w:szCs w:val="24"/>
        </w:rPr>
        <w:t>,</w:t>
      </w:r>
      <w:r w:rsidR="001D4926">
        <w:rPr>
          <w:i/>
          <w:sz w:val="24"/>
          <w:szCs w:val="24"/>
        </w:rPr>
        <w:t xml:space="preserve"> </w:t>
      </w:r>
      <w:r w:rsidR="00AD7145">
        <w:rPr>
          <w:i/>
          <w:sz w:val="24"/>
          <w:szCs w:val="24"/>
        </w:rPr>
        <w:t xml:space="preserve">jehož družstvo dorostu nebo žactva, složené z 3 hráčů, zúčastní </w:t>
      </w:r>
      <w:r w:rsidR="00FA3892">
        <w:rPr>
          <w:i/>
          <w:sz w:val="24"/>
          <w:szCs w:val="24"/>
        </w:rPr>
        <w:t>krajského přeboru</w:t>
      </w:r>
      <w:r w:rsidR="00AD7145">
        <w:rPr>
          <w:i/>
          <w:sz w:val="24"/>
          <w:szCs w:val="24"/>
        </w:rPr>
        <w:t>, kterého se zúčastní alespoň 4</w:t>
      </w:r>
      <w:r w:rsidR="00FA3892">
        <w:rPr>
          <w:i/>
          <w:sz w:val="24"/>
          <w:szCs w:val="24"/>
        </w:rPr>
        <w:t xml:space="preserve"> dr</w:t>
      </w:r>
      <w:r w:rsidR="00AD7145">
        <w:rPr>
          <w:i/>
          <w:sz w:val="24"/>
          <w:szCs w:val="24"/>
        </w:rPr>
        <w:t>užstva</w:t>
      </w:r>
      <w:r w:rsidR="00FA3892">
        <w:rPr>
          <w:i/>
          <w:sz w:val="24"/>
          <w:szCs w:val="24"/>
        </w:rPr>
        <w:t xml:space="preserve"> z alespoň 3 klubů, hraného </w:t>
      </w:r>
      <w:r w:rsidR="00A713FE">
        <w:rPr>
          <w:i/>
          <w:sz w:val="24"/>
          <w:szCs w:val="24"/>
        </w:rPr>
        <w:t>systémem</w:t>
      </w:r>
      <w:r w:rsidR="00AD7145">
        <w:rPr>
          <w:i/>
          <w:sz w:val="24"/>
          <w:szCs w:val="24"/>
        </w:rPr>
        <w:t xml:space="preserve"> každý s každým, nebo systémem alespoň pěti turnajů; utkání tvoří alespoň tři zápasy</w:t>
      </w:r>
      <w:r w:rsidR="00FA3892">
        <w:rPr>
          <w:i/>
          <w:sz w:val="24"/>
          <w:szCs w:val="24"/>
        </w:rPr>
        <w:t>.</w:t>
      </w:r>
    </w:p>
    <w:p w:rsidR="00FA3892" w:rsidRDefault="00FA3892" w:rsidP="00F7764A">
      <w:pPr>
        <w:pStyle w:val="Bezmezer"/>
        <w:rPr>
          <w:i/>
          <w:sz w:val="24"/>
          <w:szCs w:val="24"/>
        </w:rPr>
      </w:pPr>
    </w:p>
    <w:p w:rsidR="00FA3892" w:rsidRDefault="003F65A9" w:rsidP="00F7764A">
      <w:pPr>
        <w:pStyle w:val="Bezmezer"/>
        <w:rPr>
          <w:i/>
          <w:sz w:val="24"/>
          <w:szCs w:val="24"/>
        </w:rPr>
      </w:pPr>
      <w:r>
        <w:rPr>
          <w:i/>
          <w:sz w:val="24"/>
          <w:szCs w:val="24"/>
        </w:rPr>
        <w:t>V současnosti</w:t>
      </w:r>
      <w:r w:rsidR="00FA3892">
        <w:rPr>
          <w:i/>
          <w:sz w:val="24"/>
          <w:szCs w:val="24"/>
        </w:rPr>
        <w:t xml:space="preserve"> </w:t>
      </w:r>
      <w:r>
        <w:rPr>
          <w:i/>
          <w:sz w:val="24"/>
          <w:szCs w:val="24"/>
        </w:rPr>
        <w:t xml:space="preserve">sportovně technická komise organizuje dorosteneckou ligu, </w:t>
      </w:r>
      <w:r w:rsidR="00FA3892">
        <w:rPr>
          <w:i/>
          <w:sz w:val="24"/>
          <w:szCs w:val="24"/>
        </w:rPr>
        <w:t xml:space="preserve">krajský přebor jako mistrovskou soutěž družstev dorostu nebo žactva </w:t>
      </w:r>
      <w:r w:rsidR="001F0A84">
        <w:rPr>
          <w:i/>
          <w:sz w:val="24"/>
          <w:szCs w:val="24"/>
        </w:rPr>
        <w:t xml:space="preserve">v podstatě </w:t>
      </w:r>
      <w:r w:rsidR="00FA3892">
        <w:rPr>
          <w:i/>
          <w:sz w:val="24"/>
          <w:szCs w:val="24"/>
        </w:rPr>
        <w:t>neorganizuje žádný krajský výbor.</w:t>
      </w:r>
    </w:p>
    <w:p w:rsidR="00FA3892" w:rsidRDefault="00FA3892" w:rsidP="00F7764A">
      <w:pPr>
        <w:pStyle w:val="Bezmezer"/>
        <w:rPr>
          <w:i/>
          <w:sz w:val="24"/>
          <w:szCs w:val="24"/>
        </w:rPr>
      </w:pPr>
    </w:p>
    <w:p w:rsidR="00691480" w:rsidRDefault="00FA3892" w:rsidP="00F7764A">
      <w:pPr>
        <w:pStyle w:val="Bezmezer"/>
        <w:rPr>
          <w:i/>
          <w:sz w:val="24"/>
          <w:szCs w:val="24"/>
        </w:rPr>
      </w:pPr>
      <w:r>
        <w:rPr>
          <w:i/>
          <w:sz w:val="24"/>
          <w:szCs w:val="24"/>
        </w:rPr>
        <w:t xml:space="preserve">Podle ustanovení 3.4.4 lze získat kredity i </w:t>
      </w:r>
      <w:r w:rsidR="00AD7145">
        <w:rPr>
          <w:i/>
          <w:sz w:val="24"/>
          <w:szCs w:val="24"/>
        </w:rPr>
        <w:t xml:space="preserve">v </w:t>
      </w:r>
      <w:r>
        <w:rPr>
          <w:i/>
          <w:sz w:val="24"/>
          <w:szCs w:val="24"/>
        </w:rPr>
        <w:t>jiných soutě</w:t>
      </w:r>
      <w:r w:rsidR="00AD7145">
        <w:rPr>
          <w:i/>
          <w:sz w:val="24"/>
          <w:szCs w:val="24"/>
        </w:rPr>
        <w:t>žích než mistrovských krajských přeborech</w:t>
      </w:r>
      <w:r>
        <w:rPr>
          <w:i/>
          <w:sz w:val="24"/>
          <w:szCs w:val="24"/>
        </w:rPr>
        <w:t xml:space="preserve"> družstev dorostu nebo žactva</w:t>
      </w:r>
      <w:r w:rsidR="00DD32A6">
        <w:rPr>
          <w:i/>
          <w:sz w:val="24"/>
          <w:szCs w:val="24"/>
        </w:rPr>
        <w:t>, pokud je lze považovat za dlouhodobé</w:t>
      </w:r>
      <w:r>
        <w:rPr>
          <w:i/>
          <w:sz w:val="24"/>
          <w:szCs w:val="24"/>
        </w:rPr>
        <w:t>.</w:t>
      </w:r>
    </w:p>
    <w:p w:rsidR="005F370A" w:rsidRDefault="005F370A" w:rsidP="00F7764A">
      <w:pPr>
        <w:pStyle w:val="Bezmezer"/>
        <w:rPr>
          <w:i/>
          <w:sz w:val="24"/>
          <w:szCs w:val="24"/>
        </w:rPr>
      </w:pPr>
    </w:p>
    <w:p w:rsidR="005F370A" w:rsidRDefault="00AD7145" w:rsidP="005F370A">
      <w:pPr>
        <w:pStyle w:val="Bezmezer"/>
        <w:rPr>
          <w:sz w:val="24"/>
          <w:szCs w:val="24"/>
        </w:rPr>
      </w:pPr>
      <w:r>
        <w:rPr>
          <w:i/>
          <w:sz w:val="24"/>
          <w:szCs w:val="24"/>
        </w:rPr>
        <w:t>Definici dlouhodobé soutěže pro účely kreditního systému nestanovila ani</w:t>
      </w:r>
      <w:r w:rsidR="00B351CC" w:rsidRPr="00CE135D">
        <w:rPr>
          <w:i/>
          <w:sz w:val="24"/>
          <w:szCs w:val="24"/>
        </w:rPr>
        <w:t xml:space="preserve"> </w:t>
      </w:r>
      <w:r w:rsidR="00D16086" w:rsidRPr="00CE135D">
        <w:rPr>
          <w:i/>
          <w:sz w:val="24"/>
          <w:szCs w:val="24"/>
        </w:rPr>
        <w:t>Směrnice výkonného výboru č. 2/20</w:t>
      </w:r>
      <w:r w:rsidR="00EB3EDD" w:rsidRPr="00CE135D">
        <w:rPr>
          <w:i/>
          <w:sz w:val="24"/>
          <w:szCs w:val="24"/>
        </w:rPr>
        <w:t xml:space="preserve">16 Rozvoj mládeže a žen, účinná od </w:t>
      </w:r>
      <w:proofErr w:type="gramStart"/>
      <w:r w:rsidR="00EB3EDD" w:rsidRPr="00CE135D">
        <w:rPr>
          <w:i/>
          <w:sz w:val="24"/>
          <w:szCs w:val="24"/>
        </w:rPr>
        <w:t>1.12.2015</w:t>
      </w:r>
      <w:proofErr w:type="gramEnd"/>
      <w:r w:rsidR="00EB3EDD" w:rsidRPr="00CE135D">
        <w:rPr>
          <w:i/>
          <w:sz w:val="24"/>
          <w:szCs w:val="24"/>
        </w:rPr>
        <w:t>, která</w:t>
      </w:r>
      <w:r w:rsidR="0052627A" w:rsidRPr="00CE135D">
        <w:rPr>
          <w:i/>
          <w:sz w:val="24"/>
          <w:szCs w:val="24"/>
        </w:rPr>
        <w:t xml:space="preserve"> blíže určuje a doplňuje článek</w:t>
      </w:r>
      <w:r w:rsidR="00D16086" w:rsidRPr="00CE135D">
        <w:rPr>
          <w:i/>
          <w:sz w:val="24"/>
          <w:szCs w:val="24"/>
        </w:rPr>
        <w:t xml:space="preserve"> soutěžního řádu</w:t>
      </w:r>
      <w:r w:rsidR="0052627A" w:rsidRPr="00CE135D">
        <w:rPr>
          <w:i/>
          <w:sz w:val="24"/>
          <w:szCs w:val="24"/>
        </w:rPr>
        <w:t xml:space="preserve"> o podpoře rozvoje mládeže</w:t>
      </w:r>
      <w:r w:rsidR="00D16086" w:rsidRPr="00CE135D">
        <w:rPr>
          <w:i/>
          <w:sz w:val="24"/>
          <w:szCs w:val="24"/>
        </w:rPr>
        <w:t xml:space="preserve">, </w:t>
      </w:r>
      <w:r w:rsidR="00500BB1" w:rsidRPr="00CE135D">
        <w:rPr>
          <w:i/>
          <w:sz w:val="24"/>
          <w:szCs w:val="24"/>
        </w:rPr>
        <w:t xml:space="preserve">ale </w:t>
      </w:r>
      <w:r w:rsidR="00D16086" w:rsidRPr="00CE135D">
        <w:rPr>
          <w:i/>
          <w:sz w:val="24"/>
          <w:szCs w:val="24"/>
        </w:rPr>
        <w:t xml:space="preserve">ve znění </w:t>
      </w:r>
      <w:r w:rsidR="0052627A" w:rsidRPr="00CE135D">
        <w:rPr>
          <w:i/>
          <w:sz w:val="24"/>
          <w:szCs w:val="24"/>
        </w:rPr>
        <w:t>soutěžního řádu</w:t>
      </w:r>
      <w:r w:rsidR="00CC6425" w:rsidRPr="00CE135D">
        <w:rPr>
          <w:i/>
          <w:sz w:val="24"/>
          <w:szCs w:val="24"/>
        </w:rPr>
        <w:t>,</w:t>
      </w:r>
      <w:r w:rsidR="00500BB1" w:rsidRPr="00CE135D">
        <w:rPr>
          <w:i/>
          <w:sz w:val="24"/>
          <w:szCs w:val="24"/>
        </w:rPr>
        <w:t xml:space="preserve"> účinného </w:t>
      </w:r>
      <w:r w:rsidR="00D16086" w:rsidRPr="00CE135D">
        <w:rPr>
          <w:i/>
          <w:sz w:val="24"/>
          <w:szCs w:val="24"/>
        </w:rPr>
        <w:t>k 1.12.2015. Znění Směrnice nebylo změněno, i když znění uvedeného člá</w:t>
      </w:r>
      <w:r w:rsidR="0052627A" w:rsidRPr="00CE135D">
        <w:rPr>
          <w:i/>
          <w:sz w:val="24"/>
          <w:szCs w:val="24"/>
        </w:rPr>
        <w:t>nku</w:t>
      </w:r>
      <w:r w:rsidR="00B526B9" w:rsidRPr="00CE135D">
        <w:rPr>
          <w:i/>
          <w:sz w:val="24"/>
          <w:szCs w:val="24"/>
        </w:rPr>
        <w:t xml:space="preserve"> soutěžního řádu bylo</w:t>
      </w:r>
      <w:r w:rsidR="00CC6425" w:rsidRPr="00CE135D">
        <w:rPr>
          <w:i/>
          <w:sz w:val="24"/>
          <w:szCs w:val="24"/>
        </w:rPr>
        <w:t xml:space="preserve"> změněno vícekrát</w:t>
      </w:r>
      <w:r w:rsidR="00D16086" w:rsidRPr="00CE135D">
        <w:rPr>
          <w:i/>
          <w:sz w:val="24"/>
          <w:szCs w:val="24"/>
        </w:rPr>
        <w:t xml:space="preserve">. </w:t>
      </w:r>
      <w:r w:rsidR="007A0D3F" w:rsidRPr="00CE135D">
        <w:rPr>
          <w:i/>
          <w:sz w:val="24"/>
          <w:szCs w:val="24"/>
        </w:rPr>
        <w:t>K účinnosti Směrnice, či většině jejích ustanovení</w:t>
      </w:r>
      <w:r w:rsidR="0052627A" w:rsidRPr="00CE135D">
        <w:rPr>
          <w:i/>
          <w:sz w:val="24"/>
          <w:szCs w:val="24"/>
        </w:rPr>
        <w:t xml:space="preserve"> </w:t>
      </w:r>
      <w:r w:rsidR="007A0D3F" w:rsidRPr="00CE135D">
        <w:rPr>
          <w:i/>
          <w:sz w:val="24"/>
          <w:szCs w:val="24"/>
        </w:rPr>
        <w:t>lze mít výhrady</w:t>
      </w:r>
      <w:r w:rsidR="00355213" w:rsidRPr="00CE135D">
        <w:rPr>
          <w:i/>
          <w:sz w:val="24"/>
          <w:szCs w:val="24"/>
        </w:rPr>
        <w:t xml:space="preserve">, </w:t>
      </w:r>
      <w:r>
        <w:rPr>
          <w:i/>
          <w:sz w:val="24"/>
          <w:szCs w:val="24"/>
        </w:rPr>
        <w:t xml:space="preserve">podle mého soudu </w:t>
      </w:r>
      <w:r w:rsidR="007A0D3F" w:rsidRPr="00CE135D">
        <w:rPr>
          <w:i/>
          <w:sz w:val="24"/>
          <w:szCs w:val="24"/>
        </w:rPr>
        <w:t>byly implicitně zrušeny</w:t>
      </w:r>
      <w:r w:rsidR="0052627A" w:rsidRPr="00CE135D">
        <w:rPr>
          <w:i/>
          <w:sz w:val="24"/>
          <w:szCs w:val="24"/>
        </w:rPr>
        <w:t xml:space="preserve"> novými stanovami </w:t>
      </w:r>
      <w:r w:rsidR="00355213" w:rsidRPr="00CE135D">
        <w:rPr>
          <w:i/>
          <w:sz w:val="24"/>
          <w:szCs w:val="24"/>
        </w:rPr>
        <w:t>a soutěžním řádem.</w:t>
      </w:r>
      <w:r w:rsidR="00801EB8">
        <w:rPr>
          <w:i/>
          <w:sz w:val="24"/>
          <w:szCs w:val="24"/>
        </w:rPr>
        <w:t xml:space="preserve"> Směrnice </w:t>
      </w:r>
      <w:r w:rsidR="005F370A">
        <w:rPr>
          <w:i/>
          <w:sz w:val="24"/>
          <w:szCs w:val="24"/>
        </w:rPr>
        <w:t xml:space="preserve">pouze </w:t>
      </w:r>
      <w:r w:rsidR="008B4BC4">
        <w:rPr>
          <w:i/>
          <w:sz w:val="24"/>
          <w:szCs w:val="24"/>
        </w:rPr>
        <w:t xml:space="preserve">v ustanovení 3.1.1 </w:t>
      </w:r>
      <w:r w:rsidR="005F370A">
        <w:rPr>
          <w:i/>
          <w:sz w:val="24"/>
          <w:szCs w:val="24"/>
        </w:rPr>
        <w:t xml:space="preserve">odkazuje na v současnosti </w:t>
      </w:r>
      <w:r w:rsidR="008B4BC4">
        <w:rPr>
          <w:i/>
          <w:sz w:val="24"/>
          <w:szCs w:val="24"/>
        </w:rPr>
        <w:t>zrušené ustanovení</w:t>
      </w:r>
      <w:r w:rsidR="005F370A">
        <w:rPr>
          <w:sz w:val="24"/>
          <w:szCs w:val="24"/>
        </w:rPr>
        <w:t xml:space="preserve"> </w:t>
      </w:r>
      <w:r w:rsidR="005F370A" w:rsidRPr="008B4BC4">
        <w:rPr>
          <w:i/>
          <w:sz w:val="24"/>
          <w:szCs w:val="24"/>
        </w:rPr>
        <w:t>1.</w:t>
      </w:r>
      <w:r w:rsidR="008B4BC4" w:rsidRPr="008B4BC4">
        <w:rPr>
          <w:i/>
          <w:sz w:val="24"/>
          <w:szCs w:val="24"/>
        </w:rPr>
        <w:t>4.1 soutěžního řádu</w:t>
      </w:r>
      <w:r w:rsidR="005F370A" w:rsidRPr="008B4BC4">
        <w:rPr>
          <w:i/>
          <w:sz w:val="24"/>
          <w:szCs w:val="24"/>
        </w:rPr>
        <w:t>, které stanovovalo, jaký seriál turnajů sestav lze považovat za dlouhodobou soutěž, tedy nejmenší počet turnajů bez rozlišení druhů hry. Jmenovitě sedm turnajů za účasti sestav nejméně ze čtyř klubů.</w:t>
      </w:r>
    </w:p>
    <w:p w:rsidR="0052627A" w:rsidRPr="00CE135D" w:rsidRDefault="0052627A" w:rsidP="00F7764A">
      <w:pPr>
        <w:pStyle w:val="Bezmezer"/>
        <w:rPr>
          <w:i/>
          <w:sz w:val="24"/>
          <w:szCs w:val="24"/>
        </w:rPr>
      </w:pPr>
    </w:p>
    <w:p w:rsidR="00801EB8" w:rsidRPr="00801EB8" w:rsidRDefault="00801EB8" w:rsidP="00801EB8">
      <w:pPr>
        <w:pStyle w:val="Bezmezer"/>
        <w:rPr>
          <w:i/>
          <w:sz w:val="24"/>
          <w:szCs w:val="24"/>
        </w:rPr>
      </w:pPr>
      <w:r w:rsidRPr="00801EB8">
        <w:rPr>
          <w:i/>
          <w:sz w:val="24"/>
          <w:szCs w:val="24"/>
        </w:rPr>
        <w:t>O definici dlouhodobé soutěže pro účely kreditního systému se pokusila sportovně technická komise v rozpise dlouhodobých republikových soutěží ČNS 2024, dále jen Rozpis. V jeho ustanovení 1.2.2 upřesnila ustanovení 1.6.3 soutěžního řádu tak, že stanovila nejmenší počet turnajů seriálu turnajů a jejich nejmenší počet ve všech druzích hry. Upřesnění zní: Každá soutěž sloužící ke splnění povinnosti účastníků jiné soutěže dle čl. 3.2.3 hraná turnajově musí obsahovat minimálně seriál 7 turnajů hraných v různých dnech v tomto minimálním složení: 3x turnaj trojic, 3x turnaj dvojic a 1x turnaj jednotlivců. K takovému „upřesnění“ lze mít výhrady. Jednak upřesňované ustanovení zní: Pokud řídící orgány organizují i jiné druhy soutěží, použijí se přiměřeně ustanovení tohoto řádu povahou nejbližší. Sportovně technická komise ale není řídícím orgánem soutěží sloužících ke splnění povinnosti kreditního systému, s výjimkou dorostenecké ligy, ale na tu „upřesnění“ nesměřuje. Řídícími orgány soutěží sloužících ke splnění povinnosti kreditního systému jsou komise mládeže a krajské výbory. Ty organizují soutěže seriálem turnajů. V jejich působnosti je stanovit v rozpisech počet turnajů seriálu, počet turnajů podle druhu hry a nejmenší počet účastí ve smyslu ustanovení článku 3.4 soutěžního řádu. Tedy v Rozpise fakticky nejde o žádné upřesnění, ale o odchýlení se od soutěžního řádu a to od ustanovení kapitoly 1, od kterého se ale odchýlit nelze. „Upřesnění“ nelze považovat za závazné pro vyhodnocení kreditního systému.</w:t>
      </w:r>
    </w:p>
    <w:p w:rsidR="00DD32A6" w:rsidRDefault="00DD32A6" w:rsidP="00F7764A">
      <w:pPr>
        <w:pStyle w:val="Bezmezer"/>
        <w:rPr>
          <w:i/>
          <w:sz w:val="24"/>
          <w:szCs w:val="24"/>
        </w:rPr>
      </w:pPr>
    </w:p>
    <w:p w:rsidR="001F176C" w:rsidRDefault="001F176C" w:rsidP="00F7764A">
      <w:pPr>
        <w:pStyle w:val="Bezmezer"/>
        <w:rPr>
          <w:i/>
          <w:sz w:val="24"/>
          <w:szCs w:val="24"/>
        </w:rPr>
      </w:pPr>
      <w:r>
        <w:rPr>
          <w:i/>
          <w:sz w:val="24"/>
          <w:szCs w:val="24"/>
        </w:rPr>
        <w:t xml:space="preserve">Dlouhodobost </w:t>
      </w:r>
      <w:r w:rsidR="009E6CE1">
        <w:rPr>
          <w:i/>
          <w:sz w:val="24"/>
          <w:szCs w:val="24"/>
        </w:rPr>
        <w:t xml:space="preserve">jednotlivých </w:t>
      </w:r>
      <w:proofErr w:type="spellStart"/>
      <w:r w:rsidR="009E6CE1">
        <w:rPr>
          <w:i/>
          <w:sz w:val="24"/>
          <w:szCs w:val="24"/>
        </w:rPr>
        <w:t>nemistrovských</w:t>
      </w:r>
      <w:proofErr w:type="spellEnd"/>
      <w:r w:rsidR="009E6CE1">
        <w:rPr>
          <w:i/>
          <w:sz w:val="24"/>
          <w:szCs w:val="24"/>
        </w:rPr>
        <w:t xml:space="preserve"> soutěží k získání kreditů</w:t>
      </w:r>
      <w:r>
        <w:rPr>
          <w:i/>
          <w:sz w:val="24"/>
          <w:szCs w:val="24"/>
        </w:rPr>
        <w:t xml:space="preserve"> je tedy nutné odvodit </w:t>
      </w:r>
      <w:r w:rsidR="009E6CE1">
        <w:rPr>
          <w:i/>
          <w:sz w:val="24"/>
          <w:szCs w:val="24"/>
        </w:rPr>
        <w:t>rozborem jejich organizace</w:t>
      </w:r>
      <w:r>
        <w:rPr>
          <w:i/>
          <w:sz w:val="24"/>
          <w:szCs w:val="24"/>
        </w:rPr>
        <w:t xml:space="preserve"> podle</w:t>
      </w:r>
      <w:r w:rsidR="009E6CE1">
        <w:rPr>
          <w:i/>
          <w:sz w:val="24"/>
          <w:szCs w:val="24"/>
        </w:rPr>
        <w:t xml:space="preserve"> analogie,</w:t>
      </w:r>
      <w:r>
        <w:rPr>
          <w:i/>
          <w:sz w:val="24"/>
          <w:szCs w:val="24"/>
        </w:rPr>
        <w:t xml:space="preserve"> účelu a historie.</w:t>
      </w:r>
    </w:p>
    <w:p w:rsidR="001F176C" w:rsidRDefault="001F176C" w:rsidP="00F7764A">
      <w:pPr>
        <w:pStyle w:val="Bezmezer"/>
        <w:rPr>
          <w:i/>
          <w:sz w:val="24"/>
          <w:szCs w:val="24"/>
        </w:rPr>
      </w:pPr>
    </w:p>
    <w:p w:rsidR="009E6CE1" w:rsidRDefault="009E6CE1" w:rsidP="009E6CE1">
      <w:pPr>
        <w:pStyle w:val="Bezmezer"/>
        <w:rPr>
          <w:sz w:val="24"/>
          <w:szCs w:val="24"/>
        </w:rPr>
      </w:pPr>
      <w:r>
        <w:rPr>
          <w:i/>
          <w:sz w:val="24"/>
          <w:szCs w:val="24"/>
        </w:rPr>
        <w:t>Vý</w:t>
      </w:r>
      <w:r w:rsidR="00DD32A6">
        <w:rPr>
          <w:i/>
          <w:sz w:val="24"/>
          <w:szCs w:val="24"/>
        </w:rPr>
        <w:t xml:space="preserve">konný výbor </w:t>
      </w:r>
      <w:r>
        <w:rPr>
          <w:i/>
          <w:sz w:val="24"/>
          <w:szCs w:val="24"/>
        </w:rPr>
        <w:t xml:space="preserve">organizoval v roce 2024 </w:t>
      </w:r>
      <w:r w:rsidR="00DD32A6">
        <w:rPr>
          <w:i/>
          <w:sz w:val="24"/>
          <w:szCs w:val="24"/>
        </w:rPr>
        <w:t>Pohár ČNS mládeže</w:t>
      </w:r>
      <w:r>
        <w:rPr>
          <w:i/>
          <w:sz w:val="24"/>
          <w:szCs w:val="24"/>
        </w:rPr>
        <w:t>.</w:t>
      </w:r>
      <w:r w:rsidRPr="009E6CE1">
        <w:rPr>
          <w:sz w:val="24"/>
          <w:szCs w:val="24"/>
        </w:rPr>
        <w:t xml:space="preserve"> </w:t>
      </w:r>
      <w:r w:rsidRPr="009E6CE1">
        <w:rPr>
          <w:i/>
          <w:sz w:val="24"/>
          <w:szCs w:val="24"/>
        </w:rPr>
        <w:t>Rozpis Poháru, který zůstal i po zveřejnění soutěžního řádu v novém znění nezměněn, v ustanovení článku 1.6 stanovil nejmenší počet turnaj</w:t>
      </w:r>
      <w:r w:rsidR="00CE7044">
        <w:rPr>
          <w:i/>
          <w:sz w:val="24"/>
          <w:szCs w:val="24"/>
        </w:rPr>
        <w:t>ů šest pro každou kategorii (</w:t>
      </w:r>
      <w:r w:rsidR="00962B23">
        <w:rPr>
          <w:i/>
          <w:sz w:val="24"/>
          <w:szCs w:val="24"/>
        </w:rPr>
        <w:t>míněno věkovou), z toho</w:t>
      </w:r>
      <w:r w:rsidRPr="009E6CE1">
        <w:rPr>
          <w:i/>
          <w:sz w:val="24"/>
          <w:szCs w:val="24"/>
        </w:rPr>
        <w:t xml:space="preserve"> nejméně dva turnaje dvojic </w:t>
      </w:r>
      <w:r w:rsidR="00962B23">
        <w:rPr>
          <w:i/>
          <w:sz w:val="24"/>
          <w:szCs w:val="24"/>
        </w:rPr>
        <w:t>a trojic a jeden jednotlivců</w:t>
      </w:r>
      <w:r w:rsidRPr="009E6CE1">
        <w:rPr>
          <w:i/>
          <w:sz w:val="24"/>
          <w:szCs w:val="24"/>
        </w:rPr>
        <w:t>. Mistrovství ČR jednotlivců, dvojic i trojic se přitom považují za turnaje zařazené do Poháru.</w:t>
      </w:r>
      <w:r w:rsidRPr="00962B23">
        <w:rPr>
          <w:i/>
          <w:sz w:val="24"/>
          <w:szCs w:val="24"/>
        </w:rPr>
        <w:t xml:space="preserve"> </w:t>
      </w:r>
      <w:r w:rsidR="00962B23" w:rsidRPr="00962B23">
        <w:rPr>
          <w:i/>
          <w:sz w:val="24"/>
          <w:szCs w:val="24"/>
        </w:rPr>
        <w:t xml:space="preserve">V roce 2024 byly v rámci Poháru uspořádány v kategorii mladšího žactva </w:t>
      </w:r>
      <w:r w:rsidR="00962B23">
        <w:rPr>
          <w:i/>
          <w:sz w:val="24"/>
          <w:szCs w:val="24"/>
        </w:rPr>
        <w:t xml:space="preserve">pouze </w:t>
      </w:r>
      <w:r w:rsidR="00962B23" w:rsidRPr="00962B23">
        <w:rPr>
          <w:i/>
          <w:sz w:val="24"/>
          <w:szCs w:val="24"/>
        </w:rPr>
        <w:t xml:space="preserve">2 turnaje (MČR jednotlivců 16.6. Karlovy Vary, MČR dvojic 15.12 Vamberk), v kategorii staršího žactva 7 turnajů (MČR jednotlivců 15.6. Karlovy Vary, MČR dvojic 24.8. Rychnovek, MČR trojic 25.8. Rychnovek, turnaj dvojic 23.3. Holubice a Jiříkovice, turnaj dvojic 30.3. </w:t>
      </w:r>
      <w:proofErr w:type="spellStart"/>
      <w:r w:rsidR="00962B23" w:rsidRPr="00962B23">
        <w:rPr>
          <w:i/>
          <w:sz w:val="24"/>
          <w:szCs w:val="24"/>
        </w:rPr>
        <w:t>Zbečník</w:t>
      </w:r>
      <w:proofErr w:type="spellEnd"/>
      <w:r w:rsidR="00962B23" w:rsidRPr="00962B23">
        <w:rPr>
          <w:i/>
          <w:sz w:val="24"/>
          <w:szCs w:val="24"/>
        </w:rPr>
        <w:t xml:space="preserve"> a Hronov, turnaj trojic 3.3. Karlovy Vary a turnaj trojic 16.11. Holice) a v kategorii dorostu 5 turnajů (MČR jednotlivců 30.11. Žďár n/S, MČR dvojic 29.6. Modřice, MČR trojic 30.6. Modřice, turnaj dvojic 25.2. Modřice, turnaj trojic 17.3. Modřice). </w:t>
      </w:r>
      <w:r>
        <w:rPr>
          <w:i/>
          <w:sz w:val="24"/>
          <w:szCs w:val="24"/>
        </w:rPr>
        <w:t xml:space="preserve">Není sporu o tom, že Pohár </w:t>
      </w:r>
      <w:r w:rsidR="00CE7044">
        <w:rPr>
          <w:i/>
          <w:sz w:val="24"/>
          <w:szCs w:val="24"/>
        </w:rPr>
        <w:t xml:space="preserve">jako soutěž mládeže ve všech věkových kategoriích dohromady a v kategorii staršího žactva </w:t>
      </w:r>
      <w:r>
        <w:rPr>
          <w:i/>
          <w:sz w:val="24"/>
          <w:szCs w:val="24"/>
        </w:rPr>
        <w:t>je možné považovat za dlouhodobou soutěž pro získání kreditů</w:t>
      </w:r>
      <w:r w:rsidR="00962B23">
        <w:rPr>
          <w:i/>
          <w:sz w:val="24"/>
          <w:szCs w:val="24"/>
        </w:rPr>
        <w:t>.</w:t>
      </w:r>
      <w:r w:rsidR="00CE7044">
        <w:rPr>
          <w:i/>
          <w:sz w:val="24"/>
          <w:szCs w:val="24"/>
        </w:rPr>
        <w:t xml:space="preserve"> Ale v kategoriích dorostu a mladších žáků podmínky dlouhodobosti, jak byly rozpisem stanoveny, splněny nebyly</w:t>
      </w:r>
      <w:r w:rsidR="00463723">
        <w:rPr>
          <w:i/>
          <w:sz w:val="24"/>
          <w:szCs w:val="24"/>
        </w:rPr>
        <w:t>.</w:t>
      </w:r>
    </w:p>
    <w:p w:rsidR="009E6CE1" w:rsidRDefault="009E6CE1" w:rsidP="00F7764A">
      <w:pPr>
        <w:pStyle w:val="Bezmezer"/>
        <w:rPr>
          <w:i/>
          <w:sz w:val="24"/>
          <w:szCs w:val="24"/>
        </w:rPr>
      </w:pPr>
    </w:p>
    <w:p w:rsidR="002B57B5" w:rsidRPr="00962B23" w:rsidRDefault="00962B23" w:rsidP="00F7764A">
      <w:pPr>
        <w:pStyle w:val="Bezmezer"/>
        <w:rPr>
          <w:i/>
          <w:sz w:val="24"/>
          <w:szCs w:val="24"/>
        </w:rPr>
      </w:pPr>
      <w:r>
        <w:rPr>
          <w:i/>
          <w:sz w:val="24"/>
          <w:szCs w:val="24"/>
        </w:rPr>
        <w:t>N</w:t>
      </w:r>
      <w:r w:rsidR="00DD32A6">
        <w:rPr>
          <w:i/>
          <w:sz w:val="24"/>
          <w:szCs w:val="24"/>
        </w:rPr>
        <w:t xml:space="preserve">ěkteré krajské výbory </w:t>
      </w:r>
      <w:r>
        <w:rPr>
          <w:i/>
          <w:sz w:val="24"/>
          <w:szCs w:val="24"/>
        </w:rPr>
        <w:t xml:space="preserve">organizovaly v roce 2024 </w:t>
      </w:r>
      <w:r w:rsidR="00DD32A6">
        <w:rPr>
          <w:i/>
          <w:sz w:val="24"/>
          <w:szCs w:val="24"/>
        </w:rPr>
        <w:t xml:space="preserve">krajské soutěže mládeže jako seriály turnajů sestav klubů. Disciplinární komisi se podařilo z veřejných zdrojů dohledat pouze údaje o průběhu a výsledcích krajské soutěže mládeže ve Středočeském KNS (7 turnajů sestav 6 klubů) a Plzeňském KNS (8 turnajů sestav 5 klubů). </w:t>
      </w:r>
      <w:r w:rsidR="00CE7044">
        <w:rPr>
          <w:i/>
          <w:sz w:val="24"/>
          <w:szCs w:val="24"/>
        </w:rPr>
        <w:t>N</w:t>
      </w:r>
      <w:r>
        <w:rPr>
          <w:i/>
          <w:sz w:val="24"/>
          <w:szCs w:val="24"/>
        </w:rPr>
        <w:t>ení sporu o tom, že je možné považovat je za dlouhodobé soutěže k získání kreditů</w:t>
      </w:r>
      <w:r w:rsidR="00CE7044">
        <w:rPr>
          <w:i/>
          <w:sz w:val="24"/>
          <w:szCs w:val="24"/>
        </w:rPr>
        <w:t>.</w:t>
      </w:r>
    </w:p>
    <w:p w:rsidR="00DD32A6" w:rsidRDefault="00DD32A6" w:rsidP="00CE135D">
      <w:pPr>
        <w:pStyle w:val="Bezmezer"/>
        <w:rPr>
          <w:sz w:val="24"/>
          <w:szCs w:val="24"/>
        </w:rPr>
      </w:pPr>
    </w:p>
    <w:p w:rsidR="00CE135D" w:rsidRPr="00D84346" w:rsidRDefault="00551439" w:rsidP="00F7764A">
      <w:pPr>
        <w:pStyle w:val="Bezmezer"/>
        <w:rPr>
          <w:i/>
          <w:sz w:val="24"/>
          <w:szCs w:val="24"/>
        </w:rPr>
      </w:pPr>
      <w:r w:rsidRPr="00D84346">
        <w:rPr>
          <w:i/>
          <w:sz w:val="24"/>
          <w:szCs w:val="24"/>
        </w:rPr>
        <w:t xml:space="preserve">Pojem „stanovený počet turnajů“ pro získání kreditu lze vykládat dvojím způsobem. Buď tak, že z počtu turnajů seriálu, které jsou podmínkou pro dlouhodobost soutěže, stanoví rozpis ještě nejmenší počet účastí k získání kreditu a to i pro jednotlivé sestavy, nebo nejmenší počet účastí se rovná počtu turnajů </w:t>
      </w:r>
      <w:r w:rsidR="00D84346" w:rsidRPr="00D84346">
        <w:rPr>
          <w:i/>
          <w:sz w:val="24"/>
          <w:szCs w:val="24"/>
        </w:rPr>
        <w:t xml:space="preserve">seriálu </w:t>
      </w:r>
      <w:r w:rsidRPr="00D84346">
        <w:rPr>
          <w:i/>
          <w:sz w:val="24"/>
          <w:szCs w:val="24"/>
        </w:rPr>
        <w:t xml:space="preserve">vůbec. </w:t>
      </w:r>
      <w:r w:rsidR="00D84346" w:rsidRPr="00D84346">
        <w:rPr>
          <w:i/>
          <w:sz w:val="24"/>
          <w:szCs w:val="24"/>
        </w:rPr>
        <w:t>Pro první výklad svědčí to, že se v minulosti připouštěla neúčast sestavy v určitém počtu turnajů a to, že ne v každé kategorii se odehraje stanovený počet turnajů seriálu, aby bylo možné jej považovat za dlouhodo</w:t>
      </w:r>
      <w:r w:rsidR="00D84346">
        <w:rPr>
          <w:i/>
          <w:sz w:val="24"/>
          <w:szCs w:val="24"/>
        </w:rPr>
        <w:t>bou soutěž a ještě</w:t>
      </w:r>
      <w:r w:rsidR="00D84346" w:rsidRPr="00D84346">
        <w:rPr>
          <w:i/>
          <w:sz w:val="24"/>
          <w:szCs w:val="24"/>
        </w:rPr>
        <w:t xml:space="preserve"> ne pro všechny sestavy.  </w:t>
      </w:r>
    </w:p>
    <w:p w:rsidR="00CE135D" w:rsidRDefault="00CE135D" w:rsidP="00F7764A">
      <w:pPr>
        <w:pStyle w:val="Bezmezer"/>
        <w:rPr>
          <w:sz w:val="24"/>
          <w:szCs w:val="24"/>
        </w:rPr>
      </w:pPr>
    </w:p>
    <w:p w:rsidR="00D84346" w:rsidRDefault="001F0A84" w:rsidP="00F7764A">
      <w:pPr>
        <w:pStyle w:val="Bezmezer"/>
        <w:rPr>
          <w:i/>
          <w:sz w:val="24"/>
          <w:szCs w:val="24"/>
        </w:rPr>
      </w:pPr>
      <w:r>
        <w:rPr>
          <w:i/>
          <w:sz w:val="24"/>
          <w:szCs w:val="24"/>
        </w:rPr>
        <w:t>N</w:t>
      </w:r>
      <w:r w:rsidR="000B1EA7" w:rsidRPr="00BB4B1D">
        <w:rPr>
          <w:i/>
          <w:sz w:val="24"/>
          <w:szCs w:val="24"/>
        </w:rPr>
        <w:t>ezbývá, než v</w:t>
      </w:r>
      <w:r w:rsidR="00D84346" w:rsidRPr="00BB4B1D">
        <w:rPr>
          <w:i/>
          <w:sz w:val="24"/>
          <w:szCs w:val="24"/>
        </w:rPr>
        <w:t xml:space="preserve"> ustanovení </w:t>
      </w:r>
      <w:r w:rsidR="000B1EA7" w:rsidRPr="00BB4B1D">
        <w:rPr>
          <w:i/>
          <w:sz w:val="24"/>
          <w:szCs w:val="24"/>
        </w:rPr>
        <w:t>3.4.4 soutěžního řádu stanovit pravidla účasti ses</w:t>
      </w:r>
      <w:r>
        <w:rPr>
          <w:i/>
          <w:sz w:val="24"/>
          <w:szCs w:val="24"/>
        </w:rPr>
        <w:t>tav výčtovým způsobem a přihlédnout</w:t>
      </w:r>
      <w:r w:rsidR="000B1EA7" w:rsidRPr="00BB4B1D">
        <w:rPr>
          <w:i/>
          <w:sz w:val="24"/>
          <w:szCs w:val="24"/>
        </w:rPr>
        <w:t xml:space="preserve"> přitom </w:t>
      </w:r>
      <w:r>
        <w:rPr>
          <w:i/>
          <w:sz w:val="24"/>
          <w:szCs w:val="24"/>
        </w:rPr>
        <w:t xml:space="preserve">k </w:t>
      </w:r>
      <w:r w:rsidR="000B1EA7" w:rsidRPr="00BB4B1D">
        <w:rPr>
          <w:i/>
          <w:sz w:val="24"/>
          <w:szCs w:val="24"/>
        </w:rPr>
        <w:t>smysl</w:t>
      </w:r>
      <w:r>
        <w:rPr>
          <w:i/>
          <w:sz w:val="24"/>
          <w:szCs w:val="24"/>
        </w:rPr>
        <w:t>u</w:t>
      </w:r>
      <w:r w:rsidR="000B1EA7" w:rsidRPr="00BB4B1D">
        <w:rPr>
          <w:i/>
          <w:sz w:val="24"/>
          <w:szCs w:val="24"/>
        </w:rPr>
        <w:t xml:space="preserve"> ustanovení </w:t>
      </w:r>
      <w:r w:rsidR="00BB4B1D" w:rsidRPr="00BB4B1D">
        <w:rPr>
          <w:i/>
          <w:sz w:val="24"/>
          <w:szCs w:val="24"/>
        </w:rPr>
        <w:t>3.1.2 soutěžního řádu.</w:t>
      </w:r>
    </w:p>
    <w:p w:rsidR="001F0A84" w:rsidRDefault="001F0A84" w:rsidP="00F7764A">
      <w:pPr>
        <w:pStyle w:val="Bezmezer"/>
        <w:pBdr>
          <w:bottom w:val="single" w:sz="6" w:space="1" w:color="auto"/>
        </w:pBdr>
        <w:rPr>
          <w:i/>
          <w:sz w:val="24"/>
          <w:szCs w:val="24"/>
        </w:rPr>
      </w:pPr>
    </w:p>
    <w:p w:rsidR="001F0A84" w:rsidRPr="00BB4B1D" w:rsidRDefault="001F0A84" w:rsidP="00F7764A">
      <w:pPr>
        <w:pStyle w:val="Bezmezer"/>
        <w:rPr>
          <w:i/>
          <w:sz w:val="24"/>
          <w:szCs w:val="24"/>
        </w:rPr>
      </w:pPr>
    </w:p>
    <w:p w:rsidR="00C63598" w:rsidRDefault="008701A0" w:rsidP="00F7764A">
      <w:pPr>
        <w:pStyle w:val="Bezmezer"/>
        <w:rPr>
          <w:b/>
          <w:sz w:val="24"/>
          <w:szCs w:val="24"/>
        </w:rPr>
      </w:pPr>
      <w:r>
        <w:rPr>
          <w:b/>
          <w:sz w:val="24"/>
          <w:szCs w:val="24"/>
        </w:rPr>
        <w:t>C</w:t>
      </w:r>
      <w:r w:rsidR="00C63598">
        <w:rPr>
          <w:b/>
          <w:sz w:val="24"/>
          <w:szCs w:val="24"/>
        </w:rPr>
        <w:t>.</w:t>
      </w:r>
    </w:p>
    <w:p w:rsidR="00BB4B1D" w:rsidRPr="00C63598" w:rsidRDefault="00C63598" w:rsidP="00F7764A">
      <w:pPr>
        <w:pStyle w:val="Bezmezer"/>
        <w:rPr>
          <w:b/>
          <w:sz w:val="24"/>
          <w:szCs w:val="24"/>
        </w:rPr>
      </w:pPr>
      <w:r w:rsidRPr="00C63598">
        <w:rPr>
          <w:b/>
          <w:sz w:val="24"/>
          <w:szCs w:val="24"/>
        </w:rPr>
        <w:t>3.19 Postup</w:t>
      </w:r>
    </w:p>
    <w:p w:rsidR="003A444B" w:rsidRDefault="003A444B" w:rsidP="00F7764A">
      <w:pPr>
        <w:pStyle w:val="Bezmezer"/>
        <w:rPr>
          <w:sz w:val="24"/>
          <w:szCs w:val="24"/>
        </w:rPr>
      </w:pPr>
    </w:p>
    <w:p w:rsidR="00C63598" w:rsidRPr="00C63598" w:rsidRDefault="003A444B" w:rsidP="00F7764A">
      <w:pPr>
        <w:pStyle w:val="Bezmezer"/>
        <w:rPr>
          <w:sz w:val="24"/>
          <w:szCs w:val="24"/>
        </w:rPr>
      </w:pPr>
      <w:r w:rsidRPr="003A444B">
        <w:rPr>
          <w:sz w:val="24"/>
          <w:szCs w:val="24"/>
        </w:rPr>
        <w:t>3.19.2</w:t>
      </w:r>
      <w:r>
        <w:rPr>
          <w:b/>
          <w:sz w:val="24"/>
          <w:szCs w:val="24"/>
        </w:rPr>
        <w:t xml:space="preserve"> </w:t>
      </w:r>
      <w:r w:rsidR="00C63598">
        <w:rPr>
          <w:sz w:val="24"/>
          <w:szCs w:val="24"/>
        </w:rPr>
        <w:t>Pokud družstvo svého oprávnění přímého postupu nevyužije, oprávnění přechází na družstvo, které se umístilo v konečném pořadí nižší soutěže na druhém místě, případně na třetím, případně na čtvrtém místě.</w:t>
      </w:r>
      <w:r w:rsidR="00DA0898">
        <w:rPr>
          <w:sz w:val="24"/>
          <w:szCs w:val="24"/>
        </w:rPr>
        <w:t xml:space="preserve"> </w:t>
      </w:r>
    </w:p>
    <w:p w:rsidR="003A444B" w:rsidRDefault="003A444B" w:rsidP="00F7764A">
      <w:pPr>
        <w:pStyle w:val="Bezmezer"/>
        <w:rPr>
          <w:b/>
          <w:sz w:val="24"/>
          <w:szCs w:val="24"/>
        </w:rPr>
      </w:pPr>
    </w:p>
    <w:p w:rsidR="003A444B" w:rsidRPr="003A444B" w:rsidRDefault="003A444B" w:rsidP="00F7764A">
      <w:pPr>
        <w:pStyle w:val="Bezmezer"/>
        <w:rPr>
          <w:sz w:val="24"/>
          <w:szCs w:val="24"/>
        </w:rPr>
      </w:pPr>
      <w:r>
        <w:rPr>
          <w:b/>
          <w:sz w:val="24"/>
          <w:szCs w:val="24"/>
        </w:rPr>
        <w:t xml:space="preserve">3.19.2 </w:t>
      </w:r>
      <w:r w:rsidRPr="003A444B">
        <w:rPr>
          <w:b/>
          <w:sz w:val="24"/>
          <w:szCs w:val="24"/>
        </w:rPr>
        <w:t>Pokud družstvo svého oprávnění přímého postupu nevyužije, oprávnění přechází na družstvo, které se umístilo v konečném pořadí nižší soutěže na druhém místě, případně na třetím, případně na čtvrtém místě.</w:t>
      </w:r>
      <w:r>
        <w:rPr>
          <w:sz w:val="24"/>
          <w:szCs w:val="24"/>
        </w:rPr>
        <w:t xml:space="preserve"> </w:t>
      </w:r>
      <w:r w:rsidR="00C63598">
        <w:rPr>
          <w:b/>
          <w:sz w:val="24"/>
          <w:szCs w:val="24"/>
        </w:rPr>
        <w:t>Pokud</w:t>
      </w:r>
      <w:r w:rsidR="00DA0898">
        <w:rPr>
          <w:sz w:val="24"/>
          <w:szCs w:val="24"/>
        </w:rPr>
        <w:t xml:space="preserve"> </w:t>
      </w:r>
      <w:r w:rsidR="00DA0898" w:rsidRPr="00DA0898">
        <w:rPr>
          <w:b/>
          <w:sz w:val="24"/>
          <w:szCs w:val="24"/>
        </w:rPr>
        <w:t>svého oprávnění přímé</w:t>
      </w:r>
      <w:r w:rsidR="00DA0898">
        <w:rPr>
          <w:b/>
          <w:sz w:val="24"/>
          <w:szCs w:val="24"/>
        </w:rPr>
        <w:t>ho postupu nevyužije ani jedno</w:t>
      </w:r>
      <w:r w:rsidR="00DA0898" w:rsidRPr="00DA0898">
        <w:rPr>
          <w:b/>
          <w:sz w:val="24"/>
          <w:szCs w:val="24"/>
        </w:rPr>
        <w:t xml:space="preserve"> </w:t>
      </w:r>
      <w:r>
        <w:rPr>
          <w:b/>
          <w:sz w:val="24"/>
          <w:szCs w:val="24"/>
        </w:rPr>
        <w:t xml:space="preserve">z těchto </w:t>
      </w:r>
      <w:r w:rsidR="00DA0898" w:rsidRPr="00DA0898">
        <w:rPr>
          <w:b/>
          <w:sz w:val="24"/>
          <w:szCs w:val="24"/>
        </w:rPr>
        <w:t xml:space="preserve">družstev, oprávnění přechází na družstvo, které </w:t>
      </w:r>
      <w:r w:rsidR="00DA0898">
        <w:rPr>
          <w:b/>
          <w:sz w:val="24"/>
          <w:szCs w:val="24"/>
        </w:rPr>
        <w:t xml:space="preserve">se </w:t>
      </w:r>
      <w:r w:rsidR="00DA0898" w:rsidRPr="00DA0898">
        <w:rPr>
          <w:b/>
          <w:sz w:val="24"/>
          <w:szCs w:val="24"/>
        </w:rPr>
        <w:t xml:space="preserve">umístilo v konečném pořadí vyšší soutěže na prvním </w:t>
      </w:r>
      <w:r w:rsidR="00DA0898">
        <w:rPr>
          <w:b/>
          <w:sz w:val="24"/>
          <w:szCs w:val="24"/>
        </w:rPr>
        <w:t xml:space="preserve">přímém </w:t>
      </w:r>
      <w:r w:rsidR="00DA0898" w:rsidRPr="00DA0898">
        <w:rPr>
          <w:b/>
          <w:sz w:val="24"/>
          <w:szCs w:val="24"/>
        </w:rPr>
        <w:t>sestupovém místě.</w:t>
      </w:r>
      <w:r w:rsidR="00C63598">
        <w:rPr>
          <w:b/>
          <w:sz w:val="24"/>
          <w:szCs w:val="24"/>
        </w:rPr>
        <w:t xml:space="preserve"> </w:t>
      </w:r>
      <w:r w:rsidR="00DA0898">
        <w:rPr>
          <w:b/>
          <w:sz w:val="24"/>
          <w:szCs w:val="24"/>
        </w:rPr>
        <w:t>Pokud svého oprávnění nevyužije ani toto družstvo, přechází oprávnění nejprve na další družstva sestupující z vyšší soutěže</w:t>
      </w:r>
      <w:r>
        <w:rPr>
          <w:b/>
          <w:sz w:val="24"/>
          <w:szCs w:val="24"/>
        </w:rPr>
        <w:t>, případně na družstva, která se v nižší soutěži umístila na pátém a dalších místech, vždy v pořadí podle konečného umístění v soutěži.</w:t>
      </w:r>
    </w:p>
    <w:p w:rsidR="003A444B" w:rsidRDefault="003A444B" w:rsidP="00F7764A">
      <w:pPr>
        <w:pStyle w:val="Bezmezer"/>
        <w:rPr>
          <w:b/>
          <w:sz w:val="24"/>
          <w:szCs w:val="24"/>
        </w:rPr>
      </w:pPr>
    </w:p>
    <w:p w:rsidR="008725DA" w:rsidRDefault="003A444B" w:rsidP="00F7764A">
      <w:pPr>
        <w:pStyle w:val="Bezmezer"/>
        <w:rPr>
          <w:i/>
          <w:sz w:val="24"/>
          <w:szCs w:val="24"/>
        </w:rPr>
      </w:pPr>
      <w:r w:rsidRPr="008701A0">
        <w:rPr>
          <w:i/>
          <w:sz w:val="24"/>
          <w:szCs w:val="24"/>
        </w:rPr>
        <w:t xml:space="preserve">V současnosti </w:t>
      </w:r>
      <w:r w:rsidR="008701A0" w:rsidRPr="008701A0">
        <w:rPr>
          <w:i/>
          <w:sz w:val="24"/>
          <w:szCs w:val="24"/>
        </w:rPr>
        <w:t>se stává, že klub</w:t>
      </w:r>
      <w:r w:rsidR="008701A0">
        <w:rPr>
          <w:i/>
          <w:sz w:val="24"/>
          <w:szCs w:val="24"/>
        </w:rPr>
        <w:t>y</w:t>
      </w:r>
      <w:r w:rsidRPr="008701A0">
        <w:rPr>
          <w:i/>
          <w:sz w:val="24"/>
          <w:szCs w:val="24"/>
        </w:rPr>
        <w:t xml:space="preserve"> s</w:t>
      </w:r>
      <w:r w:rsidR="008701A0" w:rsidRPr="008701A0">
        <w:rPr>
          <w:i/>
          <w:sz w:val="24"/>
          <w:szCs w:val="24"/>
        </w:rPr>
        <w:t>vého</w:t>
      </w:r>
      <w:r w:rsidRPr="008701A0">
        <w:rPr>
          <w:i/>
          <w:sz w:val="24"/>
          <w:szCs w:val="24"/>
        </w:rPr>
        <w:t xml:space="preserve"> oprávněním </w:t>
      </w:r>
      <w:r w:rsidR="008701A0" w:rsidRPr="008701A0">
        <w:rPr>
          <w:i/>
          <w:sz w:val="24"/>
          <w:szCs w:val="24"/>
        </w:rPr>
        <w:t xml:space="preserve">k </w:t>
      </w:r>
      <w:r w:rsidRPr="008701A0">
        <w:rPr>
          <w:i/>
          <w:sz w:val="24"/>
          <w:szCs w:val="24"/>
        </w:rPr>
        <w:t xml:space="preserve">účasti </w:t>
      </w:r>
      <w:r w:rsidR="008701A0" w:rsidRPr="008701A0">
        <w:rPr>
          <w:i/>
          <w:sz w:val="24"/>
          <w:szCs w:val="24"/>
        </w:rPr>
        <w:t xml:space="preserve">družstva </w:t>
      </w:r>
      <w:r w:rsidRPr="008701A0">
        <w:rPr>
          <w:i/>
          <w:sz w:val="24"/>
          <w:szCs w:val="24"/>
        </w:rPr>
        <w:t>v mistrovské soutěži následu</w:t>
      </w:r>
      <w:r w:rsidR="008701A0" w:rsidRPr="008701A0">
        <w:rPr>
          <w:i/>
          <w:sz w:val="24"/>
          <w:szCs w:val="24"/>
        </w:rPr>
        <w:t>jícího hracího roku,</w:t>
      </w:r>
      <w:r w:rsidRPr="008701A0">
        <w:rPr>
          <w:i/>
          <w:sz w:val="24"/>
          <w:szCs w:val="24"/>
        </w:rPr>
        <w:t xml:space="preserve"> nevyu</w:t>
      </w:r>
      <w:r w:rsidR="008701A0" w:rsidRPr="008701A0">
        <w:rPr>
          <w:i/>
          <w:sz w:val="24"/>
          <w:szCs w:val="24"/>
        </w:rPr>
        <w:t>žijí</w:t>
      </w:r>
      <w:r w:rsidR="008701A0">
        <w:rPr>
          <w:i/>
          <w:sz w:val="24"/>
          <w:szCs w:val="24"/>
        </w:rPr>
        <w:t>. Řídící orgány mají problém soutěže doplnit. Aby nedocházelo ke znevýhodnění, ustanovení se doplňuje</w:t>
      </w:r>
      <w:r w:rsidRPr="008701A0">
        <w:rPr>
          <w:i/>
          <w:sz w:val="24"/>
          <w:szCs w:val="24"/>
        </w:rPr>
        <w:t xml:space="preserve"> </w:t>
      </w:r>
      <w:r w:rsidR="008701A0">
        <w:rPr>
          <w:i/>
          <w:sz w:val="24"/>
          <w:szCs w:val="24"/>
        </w:rPr>
        <w:t>o závazný postup pro tyto případy.</w:t>
      </w:r>
    </w:p>
    <w:p w:rsidR="00601A77" w:rsidRDefault="00601A77" w:rsidP="00F7764A">
      <w:pPr>
        <w:pStyle w:val="Bezmezer"/>
        <w:rPr>
          <w:i/>
          <w:sz w:val="24"/>
          <w:szCs w:val="24"/>
        </w:rPr>
      </w:pPr>
    </w:p>
    <w:p w:rsidR="00601A77" w:rsidRDefault="00601A77" w:rsidP="00F7764A">
      <w:pPr>
        <w:pStyle w:val="Bezmezer"/>
        <w:rPr>
          <w:sz w:val="24"/>
          <w:szCs w:val="24"/>
        </w:rPr>
      </w:pPr>
      <w:r w:rsidRPr="00601A77">
        <w:rPr>
          <w:sz w:val="24"/>
          <w:szCs w:val="24"/>
        </w:rPr>
        <w:t xml:space="preserve">Dne </w:t>
      </w:r>
      <w:proofErr w:type="gramStart"/>
      <w:r w:rsidRPr="00601A77">
        <w:rPr>
          <w:sz w:val="24"/>
          <w:szCs w:val="24"/>
        </w:rPr>
        <w:t>5.1.2025</w:t>
      </w:r>
      <w:proofErr w:type="gramEnd"/>
    </w:p>
    <w:p w:rsidR="00601A77" w:rsidRDefault="00601A77" w:rsidP="00F7764A">
      <w:pPr>
        <w:pStyle w:val="Bezmezer"/>
        <w:pBdr>
          <w:bottom w:val="single" w:sz="6" w:space="1" w:color="auto"/>
        </w:pBdr>
        <w:rPr>
          <w:sz w:val="24"/>
          <w:szCs w:val="24"/>
        </w:rPr>
      </w:pPr>
    </w:p>
    <w:p w:rsidR="00601A77" w:rsidRDefault="00601A77" w:rsidP="00F7764A">
      <w:pPr>
        <w:pStyle w:val="Bezmezer"/>
        <w:rPr>
          <w:sz w:val="24"/>
          <w:szCs w:val="24"/>
        </w:rPr>
      </w:pPr>
    </w:p>
    <w:p w:rsidR="00601A77" w:rsidRDefault="00601A77" w:rsidP="00F7764A">
      <w:pPr>
        <w:pStyle w:val="Bezmezer"/>
        <w:rPr>
          <w:sz w:val="24"/>
          <w:szCs w:val="24"/>
        </w:rPr>
      </w:pPr>
      <w:r>
        <w:rPr>
          <w:sz w:val="24"/>
          <w:szCs w:val="24"/>
        </w:rPr>
        <w:t xml:space="preserve">Výkonný výbor projednal návrh na svém zasedání dne </w:t>
      </w:r>
      <w:proofErr w:type="gramStart"/>
      <w:r>
        <w:rPr>
          <w:sz w:val="24"/>
          <w:szCs w:val="24"/>
        </w:rPr>
        <w:t>5.2.2025</w:t>
      </w:r>
      <w:proofErr w:type="gramEnd"/>
    </w:p>
    <w:p w:rsidR="00601A77" w:rsidRDefault="00601A77" w:rsidP="00F7764A">
      <w:pPr>
        <w:pStyle w:val="Bezmezer"/>
        <w:pBdr>
          <w:bottom w:val="single" w:sz="6" w:space="1" w:color="auto"/>
        </w:pBdr>
        <w:rPr>
          <w:sz w:val="24"/>
          <w:szCs w:val="24"/>
        </w:rPr>
      </w:pPr>
    </w:p>
    <w:p w:rsidR="00601A77" w:rsidRDefault="00601A77" w:rsidP="00F7764A">
      <w:pPr>
        <w:pStyle w:val="Bezmezer"/>
        <w:rPr>
          <w:sz w:val="24"/>
          <w:szCs w:val="24"/>
        </w:rPr>
      </w:pPr>
    </w:p>
    <w:p w:rsidR="00601A77" w:rsidRDefault="00601A77" w:rsidP="00F7764A">
      <w:pPr>
        <w:pStyle w:val="Bezmezer"/>
        <w:rPr>
          <w:sz w:val="24"/>
          <w:szCs w:val="24"/>
        </w:rPr>
      </w:pPr>
      <w:r>
        <w:rPr>
          <w:sz w:val="24"/>
          <w:szCs w:val="24"/>
        </w:rPr>
        <w:t>Navrhovatel upravil návrh změny ustanovení 3.4.4 podle výsledku projednání.</w:t>
      </w:r>
    </w:p>
    <w:p w:rsidR="00601A77" w:rsidRDefault="00601A77" w:rsidP="00F7764A">
      <w:pPr>
        <w:pStyle w:val="Bezmezer"/>
        <w:rPr>
          <w:sz w:val="24"/>
          <w:szCs w:val="24"/>
        </w:rPr>
      </w:pPr>
    </w:p>
    <w:p w:rsidR="00601A77" w:rsidRPr="00601A77" w:rsidRDefault="00601A77" w:rsidP="00F7764A">
      <w:pPr>
        <w:pStyle w:val="Bezmezer"/>
        <w:rPr>
          <w:sz w:val="24"/>
          <w:szCs w:val="24"/>
        </w:rPr>
      </w:pPr>
      <w:r>
        <w:rPr>
          <w:sz w:val="24"/>
          <w:szCs w:val="24"/>
        </w:rPr>
        <w:t>Dne 8.2.2025</w:t>
      </w:r>
    </w:p>
    <w:sectPr w:rsidR="00601A77" w:rsidRPr="00601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712A5"/>
    <w:multiLevelType w:val="hybridMultilevel"/>
    <w:tmpl w:val="B77E0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AB5122"/>
    <w:multiLevelType w:val="hybridMultilevel"/>
    <w:tmpl w:val="479E0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934251C"/>
    <w:multiLevelType w:val="hybridMultilevel"/>
    <w:tmpl w:val="B196642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4A"/>
    <w:rsid w:val="00030B48"/>
    <w:rsid w:val="00036470"/>
    <w:rsid w:val="00053BF6"/>
    <w:rsid w:val="00066F86"/>
    <w:rsid w:val="00094D28"/>
    <w:rsid w:val="00097827"/>
    <w:rsid w:val="000B1EA7"/>
    <w:rsid w:val="000E4ED1"/>
    <w:rsid w:val="001206C2"/>
    <w:rsid w:val="00140DC6"/>
    <w:rsid w:val="00146015"/>
    <w:rsid w:val="00171554"/>
    <w:rsid w:val="0017373D"/>
    <w:rsid w:val="001B31F7"/>
    <w:rsid w:val="001C4BAB"/>
    <w:rsid w:val="001D4926"/>
    <w:rsid w:val="001F0A84"/>
    <w:rsid w:val="001F176C"/>
    <w:rsid w:val="00202940"/>
    <w:rsid w:val="00221660"/>
    <w:rsid w:val="002309B7"/>
    <w:rsid w:val="0025242E"/>
    <w:rsid w:val="002B20EF"/>
    <w:rsid w:val="002B57B5"/>
    <w:rsid w:val="002D1BB6"/>
    <w:rsid w:val="002D2AB4"/>
    <w:rsid w:val="002E4248"/>
    <w:rsid w:val="00315423"/>
    <w:rsid w:val="00321C49"/>
    <w:rsid w:val="00344C39"/>
    <w:rsid w:val="00351DF3"/>
    <w:rsid w:val="00355213"/>
    <w:rsid w:val="00357656"/>
    <w:rsid w:val="00366E66"/>
    <w:rsid w:val="00375888"/>
    <w:rsid w:val="00376D68"/>
    <w:rsid w:val="00397E39"/>
    <w:rsid w:val="003A444B"/>
    <w:rsid w:val="003A7EF5"/>
    <w:rsid w:val="003C4B3E"/>
    <w:rsid w:val="003C66F6"/>
    <w:rsid w:val="003F65A9"/>
    <w:rsid w:val="003F6E61"/>
    <w:rsid w:val="00405DA7"/>
    <w:rsid w:val="00442A4B"/>
    <w:rsid w:val="00463723"/>
    <w:rsid w:val="004B0295"/>
    <w:rsid w:val="004C7195"/>
    <w:rsid w:val="004E5E03"/>
    <w:rsid w:val="004F3E09"/>
    <w:rsid w:val="00500BB1"/>
    <w:rsid w:val="0052627A"/>
    <w:rsid w:val="00542A99"/>
    <w:rsid w:val="00551439"/>
    <w:rsid w:val="00552AF5"/>
    <w:rsid w:val="00561A2B"/>
    <w:rsid w:val="005817EA"/>
    <w:rsid w:val="00595A10"/>
    <w:rsid w:val="005B5B49"/>
    <w:rsid w:val="005D3FBD"/>
    <w:rsid w:val="005F370A"/>
    <w:rsid w:val="00601A77"/>
    <w:rsid w:val="00664CD9"/>
    <w:rsid w:val="00665C19"/>
    <w:rsid w:val="00667A19"/>
    <w:rsid w:val="00674A12"/>
    <w:rsid w:val="00691480"/>
    <w:rsid w:val="006C2A7F"/>
    <w:rsid w:val="006F4014"/>
    <w:rsid w:val="0070650B"/>
    <w:rsid w:val="007416C9"/>
    <w:rsid w:val="007456B6"/>
    <w:rsid w:val="0074701E"/>
    <w:rsid w:val="00770527"/>
    <w:rsid w:val="007705AE"/>
    <w:rsid w:val="007A0D3F"/>
    <w:rsid w:val="007C00D7"/>
    <w:rsid w:val="007C63B4"/>
    <w:rsid w:val="007D4C5B"/>
    <w:rsid w:val="007F4E15"/>
    <w:rsid w:val="00801EB8"/>
    <w:rsid w:val="008327F0"/>
    <w:rsid w:val="00841125"/>
    <w:rsid w:val="00854695"/>
    <w:rsid w:val="008600AC"/>
    <w:rsid w:val="008701A0"/>
    <w:rsid w:val="008725DA"/>
    <w:rsid w:val="008B4BC4"/>
    <w:rsid w:val="008B601F"/>
    <w:rsid w:val="008D59AA"/>
    <w:rsid w:val="008E1052"/>
    <w:rsid w:val="008E6483"/>
    <w:rsid w:val="0090248E"/>
    <w:rsid w:val="00903307"/>
    <w:rsid w:val="00906212"/>
    <w:rsid w:val="00914245"/>
    <w:rsid w:val="0096215E"/>
    <w:rsid w:val="0096256A"/>
    <w:rsid w:val="00962B23"/>
    <w:rsid w:val="00985D24"/>
    <w:rsid w:val="00996CE0"/>
    <w:rsid w:val="009B2C73"/>
    <w:rsid w:val="009D0DC3"/>
    <w:rsid w:val="009D41BA"/>
    <w:rsid w:val="009E6CE1"/>
    <w:rsid w:val="00A07814"/>
    <w:rsid w:val="00A1215C"/>
    <w:rsid w:val="00A155A0"/>
    <w:rsid w:val="00A1726A"/>
    <w:rsid w:val="00A65EAE"/>
    <w:rsid w:val="00A713FE"/>
    <w:rsid w:val="00A86FC7"/>
    <w:rsid w:val="00AA497C"/>
    <w:rsid w:val="00AD7145"/>
    <w:rsid w:val="00AF6345"/>
    <w:rsid w:val="00B0262B"/>
    <w:rsid w:val="00B10FCA"/>
    <w:rsid w:val="00B351CC"/>
    <w:rsid w:val="00B37916"/>
    <w:rsid w:val="00B452E0"/>
    <w:rsid w:val="00B46847"/>
    <w:rsid w:val="00B51BA0"/>
    <w:rsid w:val="00B526B9"/>
    <w:rsid w:val="00B64498"/>
    <w:rsid w:val="00B80B45"/>
    <w:rsid w:val="00B93744"/>
    <w:rsid w:val="00B95108"/>
    <w:rsid w:val="00BA7E85"/>
    <w:rsid w:val="00BB4B1D"/>
    <w:rsid w:val="00BE0F36"/>
    <w:rsid w:val="00C13149"/>
    <w:rsid w:val="00C22A41"/>
    <w:rsid w:val="00C63598"/>
    <w:rsid w:val="00C72659"/>
    <w:rsid w:val="00C83BED"/>
    <w:rsid w:val="00C84A49"/>
    <w:rsid w:val="00C86E3B"/>
    <w:rsid w:val="00CA2F5A"/>
    <w:rsid w:val="00CC6425"/>
    <w:rsid w:val="00CD4E2B"/>
    <w:rsid w:val="00CE135D"/>
    <w:rsid w:val="00CE5AC9"/>
    <w:rsid w:val="00CE7044"/>
    <w:rsid w:val="00D069C8"/>
    <w:rsid w:val="00D16086"/>
    <w:rsid w:val="00D57337"/>
    <w:rsid w:val="00D73E27"/>
    <w:rsid w:val="00D74064"/>
    <w:rsid w:val="00D84346"/>
    <w:rsid w:val="00DA0898"/>
    <w:rsid w:val="00DC5173"/>
    <w:rsid w:val="00DD32A6"/>
    <w:rsid w:val="00E11FEA"/>
    <w:rsid w:val="00E20310"/>
    <w:rsid w:val="00E57A00"/>
    <w:rsid w:val="00EA74FD"/>
    <w:rsid w:val="00EB3EDD"/>
    <w:rsid w:val="00EB4AC3"/>
    <w:rsid w:val="00EB5F84"/>
    <w:rsid w:val="00EF57BA"/>
    <w:rsid w:val="00EF6A3E"/>
    <w:rsid w:val="00F1175F"/>
    <w:rsid w:val="00F1763C"/>
    <w:rsid w:val="00F179AA"/>
    <w:rsid w:val="00F20154"/>
    <w:rsid w:val="00F35E2B"/>
    <w:rsid w:val="00F626D5"/>
    <w:rsid w:val="00F7764A"/>
    <w:rsid w:val="00F86266"/>
    <w:rsid w:val="00F97402"/>
    <w:rsid w:val="00FA187D"/>
    <w:rsid w:val="00FA3892"/>
    <w:rsid w:val="00FB3BCB"/>
    <w:rsid w:val="00FC03CE"/>
    <w:rsid w:val="00FF1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43F95-6DD1-45E5-BB7E-8CD67873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7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1</Pages>
  <Words>1865</Words>
  <Characters>11005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Ladislav</cp:lastModifiedBy>
  <cp:revision>13</cp:revision>
  <dcterms:created xsi:type="dcterms:W3CDTF">2025-01-31T08:16:00Z</dcterms:created>
  <dcterms:modified xsi:type="dcterms:W3CDTF">2025-02-08T15:20:00Z</dcterms:modified>
</cp:coreProperties>
</file>